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5CF7B" w14:textId="7368C1EF" w:rsidR="009C1C21" w:rsidRPr="006443ED" w:rsidRDefault="000633C5" w:rsidP="00092BD2">
      <w:pPr>
        <w:rPr>
          <w:rFonts w:ascii="Candara" w:hAnsi="Candara"/>
          <w:sz w:val="44"/>
          <w:szCs w:val="44"/>
        </w:rPr>
      </w:pPr>
      <w:r>
        <w:rPr>
          <w:noProof/>
          <w:szCs w:val="22"/>
          <w:lang w:eastAsia="de-DE"/>
        </w:rPr>
        <mc:AlternateContent>
          <mc:Choice Requires="wps">
            <w:drawing>
              <wp:anchor distT="0" distB="0" distL="114300" distR="114300" simplePos="0" relativeHeight="251659264" behindDoc="0" locked="0" layoutInCell="1" allowOverlap="1" wp14:anchorId="14E4F0BA" wp14:editId="325AD4EB">
                <wp:simplePos x="0" y="0"/>
                <wp:positionH relativeFrom="column">
                  <wp:posOffset>4487853</wp:posOffset>
                </wp:positionH>
                <wp:positionV relativeFrom="paragraph">
                  <wp:posOffset>-252442</wp:posOffset>
                </wp:positionV>
                <wp:extent cx="1942785" cy="1986054"/>
                <wp:effectExtent l="0" t="0"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785" cy="1986054"/>
                        </a:xfrm>
                        <a:prstGeom prst="rect">
                          <a:avLst/>
                        </a:prstGeom>
                        <a:noFill/>
                        <a:ln>
                          <a:noFill/>
                        </a:ln>
                      </wps:spPr>
                      <wps:txbx>
                        <w:txbxContent>
                          <w:p w14:paraId="4C72AA9F" w14:textId="77777777" w:rsidR="000633C5" w:rsidRPr="00FF4FCF" w:rsidRDefault="000633C5" w:rsidP="000633C5">
                            <w:pPr>
                              <w:spacing w:after="0" w:line="240" w:lineRule="auto"/>
                              <w:jc w:val="right"/>
                              <w:rPr>
                                <w:rFonts w:ascii="Arial Nova Cond Light" w:hAnsi="Arial Nova Cond Light"/>
                                <w:b w:val="0"/>
                                <w:sz w:val="18"/>
                                <w:szCs w:val="18"/>
                              </w:rPr>
                            </w:pPr>
                            <w:r w:rsidRPr="00FF4FCF">
                              <w:rPr>
                                <w:rFonts w:ascii="Arial Nova Cond Light" w:hAnsi="Arial Nova Cond Light"/>
                                <w:b w:val="0"/>
                                <w:sz w:val="18"/>
                                <w:szCs w:val="18"/>
                              </w:rPr>
                              <w:t xml:space="preserve">Theater für die Jugend </w:t>
                            </w:r>
                            <w:proofErr w:type="gramStart"/>
                            <w:r w:rsidRPr="00FF4FCF">
                              <w:rPr>
                                <w:rFonts w:ascii="Arial Nova Cond Light" w:hAnsi="Arial Nova Cond Light"/>
                                <w:b w:val="0"/>
                                <w:sz w:val="18"/>
                                <w:szCs w:val="18"/>
                              </w:rPr>
                              <w:t>e.V</w:t>
                            </w:r>
                            <w:proofErr w:type="gramEnd"/>
                            <w:r w:rsidRPr="00FF4FCF">
                              <w:rPr>
                                <w:rFonts w:ascii="Arial Nova Cond Light" w:hAnsi="Arial Nova Cond Light"/>
                                <w:b w:val="0"/>
                                <w:sz w:val="18"/>
                                <w:szCs w:val="18"/>
                              </w:rPr>
                              <w:br/>
                              <w:t>Burg 27b, 84489 Burghausen</w:t>
                            </w:r>
                          </w:p>
                          <w:p w14:paraId="66086841" w14:textId="77777777" w:rsidR="000633C5" w:rsidRPr="006443ED" w:rsidRDefault="000633C5" w:rsidP="000633C5">
                            <w:pPr>
                              <w:spacing w:after="0" w:line="240" w:lineRule="auto"/>
                              <w:jc w:val="right"/>
                              <w:rPr>
                                <w:rFonts w:ascii="Arial Nova Cond Light" w:hAnsi="Arial Nova Cond Light"/>
                                <w:b w:val="0"/>
                                <w:sz w:val="18"/>
                                <w:szCs w:val="18"/>
                                <w:lang w:val="es-MX"/>
                              </w:rPr>
                            </w:pPr>
                            <w:hyperlink r:id="rId8" w:history="1">
                              <w:r w:rsidRPr="006443ED">
                                <w:rPr>
                                  <w:rStyle w:val="Hyperlink"/>
                                  <w:rFonts w:ascii="Arial Nova Cond Light" w:hAnsi="Arial Nova Cond Light"/>
                                  <w:b w:val="0"/>
                                  <w:sz w:val="18"/>
                                  <w:szCs w:val="18"/>
                                  <w:lang w:val="es-MX"/>
                                </w:rPr>
                                <w:t>www.theater-fuer-die-jugend.de</w:t>
                              </w:r>
                            </w:hyperlink>
                            <w:r w:rsidRPr="006443ED">
                              <w:rPr>
                                <w:rFonts w:ascii="Arial Nova Cond Light" w:hAnsi="Arial Nova Cond Light"/>
                                <w:b w:val="0"/>
                                <w:sz w:val="18"/>
                                <w:szCs w:val="18"/>
                                <w:lang w:val="es-MX"/>
                              </w:rPr>
                              <w:t xml:space="preserve"> </w:t>
                            </w:r>
                            <w:r w:rsidRPr="006443ED">
                              <w:rPr>
                                <w:rFonts w:ascii="Arial Nova Cond Light" w:hAnsi="Arial Nova Cond Light"/>
                                <w:b w:val="0"/>
                                <w:sz w:val="18"/>
                                <w:szCs w:val="18"/>
                                <w:lang w:val="es-MX"/>
                              </w:rPr>
                              <w:br/>
                              <w:t>DE81 7116 0000 0001 3196 39</w:t>
                            </w:r>
                          </w:p>
                          <w:p w14:paraId="6B94854A" w14:textId="77777777" w:rsidR="000633C5" w:rsidRPr="006443ED" w:rsidRDefault="000633C5" w:rsidP="000633C5">
                            <w:pPr>
                              <w:spacing w:after="0" w:line="240" w:lineRule="auto"/>
                              <w:jc w:val="right"/>
                              <w:rPr>
                                <w:rFonts w:ascii="Arial Nova Cond Light" w:hAnsi="Arial Nova Cond Light"/>
                                <w:b w:val="0"/>
                                <w:sz w:val="16"/>
                                <w:szCs w:val="16"/>
                                <w:lang w:val="es-MX"/>
                              </w:rPr>
                            </w:pPr>
                          </w:p>
                          <w:p w14:paraId="3BCA5581" w14:textId="77777777" w:rsidR="000633C5" w:rsidRPr="00FF4FCF" w:rsidRDefault="000633C5" w:rsidP="000633C5">
                            <w:pPr>
                              <w:spacing w:after="0" w:line="240" w:lineRule="auto"/>
                              <w:jc w:val="right"/>
                              <w:rPr>
                                <w:rFonts w:ascii="Arial Nova Cond Light" w:hAnsi="Arial Nova Cond Light"/>
                                <w:b w:val="0"/>
                                <w:sz w:val="18"/>
                                <w:szCs w:val="18"/>
                              </w:rPr>
                            </w:pPr>
                            <w:r w:rsidRPr="00FF4FCF">
                              <w:rPr>
                                <w:rFonts w:ascii="Arial Nova Cond Light" w:hAnsi="Arial Nova Cond Light"/>
                                <w:b w:val="0"/>
                                <w:sz w:val="18"/>
                                <w:szCs w:val="18"/>
                              </w:rPr>
                              <w:t>Mario Eick</w:t>
                            </w:r>
                          </w:p>
                          <w:p w14:paraId="5C3F05CF" w14:textId="77777777" w:rsidR="000633C5" w:rsidRPr="00FF4FCF" w:rsidRDefault="000633C5" w:rsidP="000633C5">
                            <w:pPr>
                              <w:spacing w:after="0" w:line="240" w:lineRule="auto"/>
                              <w:jc w:val="right"/>
                              <w:rPr>
                                <w:rFonts w:ascii="Arial Nova Cond Light" w:hAnsi="Arial Nova Cond Light"/>
                                <w:b w:val="0"/>
                                <w:sz w:val="18"/>
                                <w:szCs w:val="18"/>
                              </w:rPr>
                            </w:pPr>
                            <w:r w:rsidRPr="00FF4FCF">
                              <w:rPr>
                                <w:rFonts w:ascii="Arial Nova Cond Light" w:hAnsi="Arial Nova Cond Light"/>
                                <w:b w:val="0"/>
                                <w:sz w:val="18"/>
                                <w:szCs w:val="18"/>
                              </w:rPr>
                              <w:t>Künstlerische Leitung</w:t>
                            </w:r>
                          </w:p>
                          <w:p w14:paraId="78CECF21" w14:textId="77777777" w:rsidR="000633C5" w:rsidRPr="00FF4FCF" w:rsidRDefault="000633C5" w:rsidP="000633C5">
                            <w:pPr>
                              <w:spacing w:after="0" w:line="240" w:lineRule="auto"/>
                              <w:jc w:val="right"/>
                              <w:rPr>
                                <w:rFonts w:ascii="Arial Nova Cond Light" w:hAnsi="Arial Nova Cond Light"/>
                                <w:b w:val="0"/>
                                <w:sz w:val="18"/>
                                <w:szCs w:val="18"/>
                              </w:rPr>
                            </w:pPr>
                            <w:hyperlink r:id="rId9" w:history="1">
                              <w:r w:rsidRPr="00FF4FCF">
                                <w:rPr>
                                  <w:rStyle w:val="Hyperlink"/>
                                  <w:rFonts w:ascii="Arial Nova Cond Light" w:hAnsi="Arial Nova Cond Light"/>
                                  <w:b w:val="0"/>
                                  <w:sz w:val="18"/>
                                  <w:szCs w:val="18"/>
                                </w:rPr>
                                <w:t>eick@theater-fuer-die-jugend.de</w:t>
                              </w:r>
                            </w:hyperlink>
                          </w:p>
                          <w:p w14:paraId="30ED2BA3" w14:textId="77777777" w:rsidR="000633C5" w:rsidRPr="006443ED" w:rsidRDefault="000633C5" w:rsidP="000633C5">
                            <w:pPr>
                              <w:spacing w:after="0" w:line="240" w:lineRule="auto"/>
                              <w:jc w:val="right"/>
                              <w:rPr>
                                <w:rFonts w:ascii="Arial Nova Cond Light" w:hAnsi="Arial Nova Cond Light"/>
                                <w:b w:val="0"/>
                                <w:sz w:val="18"/>
                                <w:szCs w:val="18"/>
                                <w:lang w:val="es-MX"/>
                              </w:rPr>
                            </w:pPr>
                            <w:r w:rsidRPr="006443ED">
                              <w:rPr>
                                <w:rFonts w:ascii="Arial Nova Cond Light" w:hAnsi="Arial Nova Cond Light"/>
                                <w:b w:val="0"/>
                                <w:sz w:val="18"/>
                                <w:szCs w:val="18"/>
                                <w:lang w:val="es-MX"/>
                              </w:rPr>
                              <w:t>+49 (0) 160 784 53 26</w:t>
                            </w:r>
                          </w:p>
                          <w:p w14:paraId="15AFCF6E" w14:textId="77777777" w:rsidR="000633C5" w:rsidRPr="006443ED" w:rsidRDefault="000633C5" w:rsidP="000633C5">
                            <w:pPr>
                              <w:spacing w:after="0" w:line="240" w:lineRule="auto"/>
                              <w:jc w:val="right"/>
                              <w:rPr>
                                <w:rFonts w:ascii="Arial Nova Cond Light" w:hAnsi="Arial Nova Cond Light"/>
                                <w:b w:val="0"/>
                                <w:sz w:val="16"/>
                                <w:szCs w:val="16"/>
                                <w:lang w:val="es-MX"/>
                              </w:rPr>
                            </w:pPr>
                          </w:p>
                          <w:p w14:paraId="14B55FD1" w14:textId="77777777" w:rsidR="000633C5" w:rsidRPr="00FF4FCF" w:rsidRDefault="000633C5" w:rsidP="000633C5">
                            <w:pPr>
                              <w:spacing w:after="0" w:line="240" w:lineRule="auto"/>
                              <w:jc w:val="right"/>
                              <w:rPr>
                                <w:rFonts w:ascii="Arial Nova Cond Light" w:hAnsi="Arial Nova Cond Light"/>
                                <w:b w:val="0"/>
                                <w:sz w:val="18"/>
                                <w:szCs w:val="18"/>
                                <w:lang w:val="es-MX"/>
                              </w:rPr>
                            </w:pPr>
                            <w:r w:rsidRPr="00FF4FCF">
                              <w:rPr>
                                <w:rFonts w:ascii="Arial Nova Cond Light" w:hAnsi="Arial Nova Cond Light"/>
                                <w:b w:val="0"/>
                                <w:sz w:val="18"/>
                                <w:szCs w:val="18"/>
                                <w:lang w:val="es-MX"/>
                              </w:rPr>
                              <w:t>Simone Sommer</w:t>
                            </w:r>
                          </w:p>
                          <w:p w14:paraId="0D2998E4" w14:textId="77777777" w:rsidR="000633C5" w:rsidRPr="00FF4FCF" w:rsidRDefault="000633C5" w:rsidP="000633C5">
                            <w:pPr>
                              <w:spacing w:after="0" w:line="240" w:lineRule="auto"/>
                              <w:jc w:val="right"/>
                              <w:rPr>
                                <w:rFonts w:ascii="Arial Nova Cond Light" w:hAnsi="Arial Nova Cond Light"/>
                                <w:b w:val="0"/>
                                <w:sz w:val="18"/>
                                <w:szCs w:val="18"/>
                                <w:lang w:val="es-MX"/>
                              </w:rPr>
                            </w:pPr>
                            <w:r w:rsidRPr="00FF4FCF">
                              <w:rPr>
                                <w:rFonts w:ascii="Arial Nova Cond Light" w:hAnsi="Arial Nova Cond Light"/>
                                <w:b w:val="0"/>
                                <w:sz w:val="18"/>
                                <w:szCs w:val="18"/>
                                <w:lang w:val="es-MX"/>
                              </w:rPr>
                              <w:t>Geschäftsführung</w:t>
                            </w:r>
                          </w:p>
                          <w:p w14:paraId="0FDB0CA4" w14:textId="77777777" w:rsidR="000633C5" w:rsidRPr="00FF4FCF" w:rsidRDefault="000633C5" w:rsidP="000633C5">
                            <w:pPr>
                              <w:spacing w:after="0" w:line="240" w:lineRule="auto"/>
                              <w:jc w:val="right"/>
                              <w:rPr>
                                <w:rFonts w:ascii="Arial Nova Cond Light" w:hAnsi="Arial Nova Cond Light"/>
                                <w:b w:val="0"/>
                                <w:sz w:val="18"/>
                                <w:szCs w:val="18"/>
                                <w:lang w:val="es-MX"/>
                              </w:rPr>
                            </w:pPr>
                            <w:hyperlink r:id="rId10" w:history="1">
                              <w:r w:rsidRPr="00FF4FCF">
                                <w:rPr>
                                  <w:rStyle w:val="Hyperlink"/>
                                  <w:rFonts w:ascii="Arial Nova Cond Light" w:hAnsi="Arial Nova Cond Light"/>
                                  <w:b w:val="0"/>
                                  <w:sz w:val="18"/>
                                  <w:szCs w:val="18"/>
                                  <w:lang w:val="es-MX"/>
                                </w:rPr>
                                <w:t>sommer@theater-fuer-die-jugend.de</w:t>
                              </w:r>
                            </w:hyperlink>
                            <w:r w:rsidRPr="00FF4FCF">
                              <w:rPr>
                                <w:rFonts w:ascii="Arial Nova Cond Light" w:hAnsi="Arial Nova Cond Light"/>
                                <w:b w:val="0"/>
                                <w:sz w:val="18"/>
                                <w:szCs w:val="18"/>
                                <w:lang w:val="es-MX"/>
                              </w:rPr>
                              <w:t xml:space="preserve"> </w:t>
                            </w:r>
                          </w:p>
                          <w:p w14:paraId="6180B0B0" w14:textId="77777777" w:rsidR="000633C5" w:rsidRPr="00FF4FCF" w:rsidRDefault="000633C5" w:rsidP="000633C5">
                            <w:pPr>
                              <w:spacing w:after="0" w:line="240" w:lineRule="auto"/>
                              <w:jc w:val="right"/>
                              <w:rPr>
                                <w:rFonts w:ascii="Arial Nova Cond Light" w:hAnsi="Arial Nova Cond Light"/>
                                <w:b w:val="0"/>
                                <w:sz w:val="18"/>
                                <w:szCs w:val="18"/>
                              </w:rPr>
                            </w:pPr>
                            <w:r w:rsidRPr="00FF4FCF">
                              <w:rPr>
                                <w:rFonts w:ascii="Arial Nova Cond Light" w:hAnsi="Arial Nova Cond Light"/>
                                <w:b w:val="0"/>
                                <w:sz w:val="18"/>
                                <w:szCs w:val="18"/>
                              </w:rPr>
                              <w:t>+49 (0) 152 22 70 70 96</w:t>
                            </w:r>
                          </w:p>
                          <w:p w14:paraId="21074A39" w14:textId="77777777" w:rsidR="000633C5" w:rsidRPr="00FF4FCF" w:rsidRDefault="000633C5" w:rsidP="000633C5">
                            <w:pPr>
                              <w:spacing w:after="0" w:line="240" w:lineRule="auto"/>
                              <w:jc w:val="right"/>
                              <w:rPr>
                                <w:rFonts w:ascii="Arial Nova Cond Light" w:hAnsi="Arial Nova Cond Light"/>
                                <w:b w:val="0"/>
                                <w:sz w:val="18"/>
                                <w:szCs w:val="18"/>
                              </w:rPr>
                            </w:pPr>
                          </w:p>
                          <w:p w14:paraId="2FB730F8" w14:textId="77777777" w:rsidR="000633C5" w:rsidRPr="00FF4FCF" w:rsidRDefault="000633C5" w:rsidP="000633C5">
                            <w:pPr>
                              <w:spacing w:after="0" w:line="240" w:lineRule="auto"/>
                              <w:jc w:val="right"/>
                              <w:rPr>
                                <w:rFonts w:ascii="Arial Nova Cond Light" w:hAnsi="Arial Nova Cond Light"/>
                                <w:b w:val="0"/>
                                <w:sz w:val="18"/>
                                <w:szCs w:val="18"/>
                              </w:rPr>
                            </w:pPr>
                          </w:p>
                          <w:p w14:paraId="21DE5FC7" w14:textId="77777777" w:rsidR="000633C5" w:rsidRPr="00FF4FCF" w:rsidRDefault="000633C5" w:rsidP="000633C5">
                            <w:pPr>
                              <w:spacing w:after="0"/>
                              <w:jc w:val="right"/>
                              <w:rPr>
                                <w:rFonts w:ascii="Arial Nova Cond Light" w:hAnsi="Arial Nova Cond Light"/>
                                <w:b w:val="0"/>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E4F0BA" id="_x0000_t202" coordsize="21600,21600" o:spt="202" path="m,l,21600r21600,l21600,xe">
                <v:stroke joinstyle="miter"/>
                <v:path gradientshapeok="t" o:connecttype="rect"/>
              </v:shapetype>
              <v:shape id="Text Box 3" o:spid="_x0000_s1026" type="#_x0000_t202" style="position:absolute;margin-left:353.35pt;margin-top:-19.9pt;width:153pt;height:15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" filled="f" stroked="f">
                <v:textbox>
                  <w:txbxContent>
                    <w:p w14:paraId="4C72AA9F" w14:textId="77777777" w:rsidR="000633C5" w:rsidRPr="00FF4FCF" w:rsidRDefault="000633C5" w:rsidP="000633C5">
                      <w:pPr>
                        <w:spacing w:after="0" w:line="240" w:lineRule="auto"/>
                        <w:jc w:val="right"/>
                        <w:rPr>
                          <w:rFonts w:ascii="Arial Nova Cond Light" w:hAnsi="Arial Nova Cond Light"/>
                          <w:b w:val="0"/>
                          <w:sz w:val="18"/>
                          <w:szCs w:val="18"/>
                        </w:rPr>
                      </w:pPr>
                      <w:r w:rsidRPr="00FF4FCF">
                        <w:rPr>
                          <w:rFonts w:ascii="Arial Nova Cond Light" w:hAnsi="Arial Nova Cond Light"/>
                          <w:b w:val="0"/>
                          <w:sz w:val="18"/>
                          <w:szCs w:val="18"/>
                        </w:rPr>
                        <w:t xml:space="preserve">Theater für die Jugend </w:t>
                      </w:r>
                      <w:proofErr w:type="gramStart"/>
                      <w:r w:rsidRPr="00FF4FCF">
                        <w:rPr>
                          <w:rFonts w:ascii="Arial Nova Cond Light" w:hAnsi="Arial Nova Cond Light"/>
                          <w:b w:val="0"/>
                          <w:sz w:val="18"/>
                          <w:szCs w:val="18"/>
                        </w:rPr>
                        <w:t>e.V</w:t>
                      </w:r>
                      <w:proofErr w:type="gramEnd"/>
                      <w:r w:rsidRPr="00FF4FCF">
                        <w:rPr>
                          <w:rFonts w:ascii="Arial Nova Cond Light" w:hAnsi="Arial Nova Cond Light"/>
                          <w:b w:val="0"/>
                          <w:sz w:val="18"/>
                          <w:szCs w:val="18"/>
                        </w:rPr>
                        <w:br/>
                        <w:t>Burg 27b, 84489 Burghausen</w:t>
                      </w:r>
                    </w:p>
                    <w:p w14:paraId="66086841" w14:textId="77777777" w:rsidR="000633C5" w:rsidRPr="006443ED" w:rsidRDefault="000633C5" w:rsidP="000633C5">
                      <w:pPr>
                        <w:spacing w:after="0" w:line="240" w:lineRule="auto"/>
                        <w:jc w:val="right"/>
                        <w:rPr>
                          <w:rFonts w:ascii="Arial Nova Cond Light" w:hAnsi="Arial Nova Cond Light"/>
                          <w:b w:val="0"/>
                          <w:sz w:val="18"/>
                          <w:szCs w:val="18"/>
                          <w:lang w:val="es-MX"/>
                        </w:rPr>
                      </w:pPr>
                      <w:hyperlink r:id="rId11" w:history="1">
                        <w:r w:rsidRPr="006443ED">
                          <w:rPr>
                            <w:rStyle w:val="Hyperlink"/>
                            <w:rFonts w:ascii="Arial Nova Cond Light" w:hAnsi="Arial Nova Cond Light"/>
                            <w:b w:val="0"/>
                            <w:sz w:val="18"/>
                            <w:szCs w:val="18"/>
                            <w:lang w:val="es-MX"/>
                          </w:rPr>
                          <w:t>www.theater-fuer-die-jugend.de</w:t>
                        </w:r>
                      </w:hyperlink>
                      <w:r w:rsidRPr="006443ED">
                        <w:rPr>
                          <w:rFonts w:ascii="Arial Nova Cond Light" w:hAnsi="Arial Nova Cond Light"/>
                          <w:b w:val="0"/>
                          <w:sz w:val="18"/>
                          <w:szCs w:val="18"/>
                          <w:lang w:val="es-MX"/>
                        </w:rPr>
                        <w:t xml:space="preserve"> </w:t>
                      </w:r>
                      <w:r w:rsidRPr="006443ED">
                        <w:rPr>
                          <w:rFonts w:ascii="Arial Nova Cond Light" w:hAnsi="Arial Nova Cond Light"/>
                          <w:b w:val="0"/>
                          <w:sz w:val="18"/>
                          <w:szCs w:val="18"/>
                          <w:lang w:val="es-MX"/>
                        </w:rPr>
                        <w:br/>
                        <w:t>DE81 7116 0000 0001 3196 39</w:t>
                      </w:r>
                    </w:p>
                    <w:p w14:paraId="6B94854A" w14:textId="77777777" w:rsidR="000633C5" w:rsidRPr="006443ED" w:rsidRDefault="000633C5" w:rsidP="000633C5">
                      <w:pPr>
                        <w:spacing w:after="0" w:line="240" w:lineRule="auto"/>
                        <w:jc w:val="right"/>
                        <w:rPr>
                          <w:rFonts w:ascii="Arial Nova Cond Light" w:hAnsi="Arial Nova Cond Light"/>
                          <w:b w:val="0"/>
                          <w:sz w:val="16"/>
                          <w:szCs w:val="16"/>
                          <w:lang w:val="es-MX"/>
                        </w:rPr>
                      </w:pPr>
                    </w:p>
                    <w:p w14:paraId="3BCA5581" w14:textId="77777777" w:rsidR="000633C5" w:rsidRPr="00FF4FCF" w:rsidRDefault="000633C5" w:rsidP="000633C5">
                      <w:pPr>
                        <w:spacing w:after="0" w:line="240" w:lineRule="auto"/>
                        <w:jc w:val="right"/>
                        <w:rPr>
                          <w:rFonts w:ascii="Arial Nova Cond Light" w:hAnsi="Arial Nova Cond Light"/>
                          <w:b w:val="0"/>
                          <w:sz w:val="18"/>
                          <w:szCs w:val="18"/>
                        </w:rPr>
                      </w:pPr>
                      <w:r w:rsidRPr="00FF4FCF">
                        <w:rPr>
                          <w:rFonts w:ascii="Arial Nova Cond Light" w:hAnsi="Arial Nova Cond Light"/>
                          <w:b w:val="0"/>
                          <w:sz w:val="18"/>
                          <w:szCs w:val="18"/>
                        </w:rPr>
                        <w:t>Mario Eick</w:t>
                      </w:r>
                    </w:p>
                    <w:p w14:paraId="5C3F05CF" w14:textId="77777777" w:rsidR="000633C5" w:rsidRPr="00FF4FCF" w:rsidRDefault="000633C5" w:rsidP="000633C5">
                      <w:pPr>
                        <w:spacing w:after="0" w:line="240" w:lineRule="auto"/>
                        <w:jc w:val="right"/>
                        <w:rPr>
                          <w:rFonts w:ascii="Arial Nova Cond Light" w:hAnsi="Arial Nova Cond Light"/>
                          <w:b w:val="0"/>
                          <w:sz w:val="18"/>
                          <w:szCs w:val="18"/>
                        </w:rPr>
                      </w:pPr>
                      <w:r w:rsidRPr="00FF4FCF">
                        <w:rPr>
                          <w:rFonts w:ascii="Arial Nova Cond Light" w:hAnsi="Arial Nova Cond Light"/>
                          <w:b w:val="0"/>
                          <w:sz w:val="18"/>
                          <w:szCs w:val="18"/>
                        </w:rPr>
                        <w:t>Künstlerische Leitung</w:t>
                      </w:r>
                    </w:p>
                    <w:p w14:paraId="78CECF21" w14:textId="77777777" w:rsidR="000633C5" w:rsidRPr="00FF4FCF" w:rsidRDefault="000633C5" w:rsidP="000633C5">
                      <w:pPr>
                        <w:spacing w:after="0" w:line="240" w:lineRule="auto"/>
                        <w:jc w:val="right"/>
                        <w:rPr>
                          <w:rFonts w:ascii="Arial Nova Cond Light" w:hAnsi="Arial Nova Cond Light"/>
                          <w:b w:val="0"/>
                          <w:sz w:val="18"/>
                          <w:szCs w:val="18"/>
                        </w:rPr>
                      </w:pPr>
                      <w:hyperlink r:id="rId12" w:history="1">
                        <w:r w:rsidRPr="00FF4FCF">
                          <w:rPr>
                            <w:rStyle w:val="Hyperlink"/>
                            <w:rFonts w:ascii="Arial Nova Cond Light" w:hAnsi="Arial Nova Cond Light"/>
                            <w:b w:val="0"/>
                            <w:sz w:val="18"/>
                            <w:szCs w:val="18"/>
                          </w:rPr>
                          <w:t>eick@theater-fuer-die-jugend.de</w:t>
                        </w:r>
                      </w:hyperlink>
                    </w:p>
                    <w:p w14:paraId="30ED2BA3" w14:textId="77777777" w:rsidR="000633C5" w:rsidRPr="006443ED" w:rsidRDefault="000633C5" w:rsidP="000633C5">
                      <w:pPr>
                        <w:spacing w:after="0" w:line="240" w:lineRule="auto"/>
                        <w:jc w:val="right"/>
                        <w:rPr>
                          <w:rFonts w:ascii="Arial Nova Cond Light" w:hAnsi="Arial Nova Cond Light"/>
                          <w:b w:val="0"/>
                          <w:sz w:val="18"/>
                          <w:szCs w:val="18"/>
                          <w:lang w:val="es-MX"/>
                        </w:rPr>
                      </w:pPr>
                      <w:r w:rsidRPr="006443ED">
                        <w:rPr>
                          <w:rFonts w:ascii="Arial Nova Cond Light" w:hAnsi="Arial Nova Cond Light"/>
                          <w:b w:val="0"/>
                          <w:sz w:val="18"/>
                          <w:szCs w:val="18"/>
                          <w:lang w:val="es-MX"/>
                        </w:rPr>
                        <w:t>+49 (0) 160 784 53 26</w:t>
                      </w:r>
                    </w:p>
                    <w:p w14:paraId="15AFCF6E" w14:textId="77777777" w:rsidR="000633C5" w:rsidRPr="006443ED" w:rsidRDefault="000633C5" w:rsidP="000633C5">
                      <w:pPr>
                        <w:spacing w:after="0" w:line="240" w:lineRule="auto"/>
                        <w:jc w:val="right"/>
                        <w:rPr>
                          <w:rFonts w:ascii="Arial Nova Cond Light" w:hAnsi="Arial Nova Cond Light"/>
                          <w:b w:val="0"/>
                          <w:sz w:val="16"/>
                          <w:szCs w:val="16"/>
                          <w:lang w:val="es-MX"/>
                        </w:rPr>
                      </w:pPr>
                    </w:p>
                    <w:p w14:paraId="14B55FD1" w14:textId="77777777" w:rsidR="000633C5" w:rsidRPr="00FF4FCF" w:rsidRDefault="000633C5" w:rsidP="000633C5">
                      <w:pPr>
                        <w:spacing w:after="0" w:line="240" w:lineRule="auto"/>
                        <w:jc w:val="right"/>
                        <w:rPr>
                          <w:rFonts w:ascii="Arial Nova Cond Light" w:hAnsi="Arial Nova Cond Light"/>
                          <w:b w:val="0"/>
                          <w:sz w:val="18"/>
                          <w:szCs w:val="18"/>
                          <w:lang w:val="es-MX"/>
                        </w:rPr>
                      </w:pPr>
                      <w:r w:rsidRPr="00FF4FCF">
                        <w:rPr>
                          <w:rFonts w:ascii="Arial Nova Cond Light" w:hAnsi="Arial Nova Cond Light"/>
                          <w:b w:val="0"/>
                          <w:sz w:val="18"/>
                          <w:szCs w:val="18"/>
                          <w:lang w:val="es-MX"/>
                        </w:rPr>
                        <w:t>Simone Sommer</w:t>
                      </w:r>
                    </w:p>
                    <w:p w14:paraId="0D2998E4" w14:textId="77777777" w:rsidR="000633C5" w:rsidRPr="00FF4FCF" w:rsidRDefault="000633C5" w:rsidP="000633C5">
                      <w:pPr>
                        <w:spacing w:after="0" w:line="240" w:lineRule="auto"/>
                        <w:jc w:val="right"/>
                        <w:rPr>
                          <w:rFonts w:ascii="Arial Nova Cond Light" w:hAnsi="Arial Nova Cond Light"/>
                          <w:b w:val="0"/>
                          <w:sz w:val="18"/>
                          <w:szCs w:val="18"/>
                          <w:lang w:val="es-MX"/>
                        </w:rPr>
                      </w:pPr>
                      <w:r w:rsidRPr="00FF4FCF">
                        <w:rPr>
                          <w:rFonts w:ascii="Arial Nova Cond Light" w:hAnsi="Arial Nova Cond Light"/>
                          <w:b w:val="0"/>
                          <w:sz w:val="18"/>
                          <w:szCs w:val="18"/>
                          <w:lang w:val="es-MX"/>
                        </w:rPr>
                        <w:t>Geschäftsführung</w:t>
                      </w:r>
                    </w:p>
                    <w:p w14:paraId="0FDB0CA4" w14:textId="77777777" w:rsidR="000633C5" w:rsidRPr="00FF4FCF" w:rsidRDefault="000633C5" w:rsidP="000633C5">
                      <w:pPr>
                        <w:spacing w:after="0" w:line="240" w:lineRule="auto"/>
                        <w:jc w:val="right"/>
                        <w:rPr>
                          <w:rFonts w:ascii="Arial Nova Cond Light" w:hAnsi="Arial Nova Cond Light"/>
                          <w:b w:val="0"/>
                          <w:sz w:val="18"/>
                          <w:szCs w:val="18"/>
                          <w:lang w:val="es-MX"/>
                        </w:rPr>
                      </w:pPr>
                      <w:hyperlink r:id="rId13" w:history="1">
                        <w:r w:rsidRPr="00FF4FCF">
                          <w:rPr>
                            <w:rStyle w:val="Hyperlink"/>
                            <w:rFonts w:ascii="Arial Nova Cond Light" w:hAnsi="Arial Nova Cond Light"/>
                            <w:b w:val="0"/>
                            <w:sz w:val="18"/>
                            <w:szCs w:val="18"/>
                            <w:lang w:val="es-MX"/>
                          </w:rPr>
                          <w:t>sommer@theater-fuer-die-jugend.de</w:t>
                        </w:r>
                      </w:hyperlink>
                      <w:r w:rsidRPr="00FF4FCF">
                        <w:rPr>
                          <w:rFonts w:ascii="Arial Nova Cond Light" w:hAnsi="Arial Nova Cond Light"/>
                          <w:b w:val="0"/>
                          <w:sz w:val="18"/>
                          <w:szCs w:val="18"/>
                          <w:lang w:val="es-MX"/>
                        </w:rPr>
                        <w:t xml:space="preserve"> </w:t>
                      </w:r>
                    </w:p>
                    <w:p w14:paraId="6180B0B0" w14:textId="77777777" w:rsidR="000633C5" w:rsidRPr="00FF4FCF" w:rsidRDefault="000633C5" w:rsidP="000633C5">
                      <w:pPr>
                        <w:spacing w:after="0" w:line="240" w:lineRule="auto"/>
                        <w:jc w:val="right"/>
                        <w:rPr>
                          <w:rFonts w:ascii="Arial Nova Cond Light" w:hAnsi="Arial Nova Cond Light"/>
                          <w:b w:val="0"/>
                          <w:sz w:val="18"/>
                          <w:szCs w:val="18"/>
                        </w:rPr>
                      </w:pPr>
                      <w:r w:rsidRPr="00FF4FCF">
                        <w:rPr>
                          <w:rFonts w:ascii="Arial Nova Cond Light" w:hAnsi="Arial Nova Cond Light"/>
                          <w:b w:val="0"/>
                          <w:sz w:val="18"/>
                          <w:szCs w:val="18"/>
                        </w:rPr>
                        <w:t>+49 (0) 152 22 70 70 96</w:t>
                      </w:r>
                    </w:p>
                    <w:p w14:paraId="21074A39" w14:textId="77777777" w:rsidR="000633C5" w:rsidRPr="00FF4FCF" w:rsidRDefault="000633C5" w:rsidP="000633C5">
                      <w:pPr>
                        <w:spacing w:after="0" w:line="240" w:lineRule="auto"/>
                        <w:jc w:val="right"/>
                        <w:rPr>
                          <w:rFonts w:ascii="Arial Nova Cond Light" w:hAnsi="Arial Nova Cond Light"/>
                          <w:b w:val="0"/>
                          <w:sz w:val="18"/>
                          <w:szCs w:val="18"/>
                        </w:rPr>
                      </w:pPr>
                    </w:p>
                    <w:p w14:paraId="2FB730F8" w14:textId="77777777" w:rsidR="000633C5" w:rsidRPr="00FF4FCF" w:rsidRDefault="000633C5" w:rsidP="000633C5">
                      <w:pPr>
                        <w:spacing w:after="0" w:line="240" w:lineRule="auto"/>
                        <w:jc w:val="right"/>
                        <w:rPr>
                          <w:rFonts w:ascii="Arial Nova Cond Light" w:hAnsi="Arial Nova Cond Light"/>
                          <w:b w:val="0"/>
                          <w:sz w:val="18"/>
                          <w:szCs w:val="18"/>
                        </w:rPr>
                      </w:pPr>
                    </w:p>
                    <w:p w14:paraId="21DE5FC7" w14:textId="77777777" w:rsidR="000633C5" w:rsidRPr="00FF4FCF" w:rsidRDefault="000633C5" w:rsidP="000633C5">
                      <w:pPr>
                        <w:spacing w:after="0"/>
                        <w:jc w:val="right"/>
                        <w:rPr>
                          <w:rFonts w:ascii="Arial Nova Cond Light" w:hAnsi="Arial Nova Cond Light"/>
                          <w:b w:val="0"/>
                          <w:sz w:val="18"/>
                          <w:szCs w:val="18"/>
                        </w:rPr>
                      </w:pPr>
                    </w:p>
                  </w:txbxContent>
                </v:textbox>
              </v:shape>
            </w:pict>
          </mc:Fallback>
        </mc:AlternateContent>
      </w:r>
      <w:r w:rsidR="006443ED" w:rsidRPr="006443ED">
        <w:rPr>
          <w:rFonts w:ascii="Candara" w:hAnsi="Candara"/>
          <w:sz w:val="44"/>
          <w:szCs w:val="44"/>
        </w:rPr>
        <w:t>PRESSEMITTEILUNG</w:t>
      </w:r>
    </w:p>
    <w:p w14:paraId="66D306C3" w14:textId="57F5981B" w:rsidR="009C1C21" w:rsidRPr="006443ED" w:rsidRDefault="006C4A65" w:rsidP="00FF4263">
      <w:pPr>
        <w:spacing w:line="240" w:lineRule="auto"/>
        <w:rPr>
          <w:rFonts w:ascii="Candara" w:hAnsi="Candara"/>
        </w:rPr>
      </w:pPr>
      <w:r w:rsidRPr="00FF4263">
        <w:rPr>
          <w:rFonts w:ascii="Take Cover" w:hAnsi="Take Cover"/>
          <w:b w:val="0"/>
          <w:bCs/>
          <w:color w:val="C00000"/>
          <w:sz w:val="72"/>
          <w:szCs w:val="72"/>
        </w:rPr>
        <w:t>Stra</w:t>
      </w:r>
      <w:r w:rsidR="00FF4263" w:rsidRPr="00FF4263">
        <w:rPr>
          <w:rFonts w:ascii="Take Cover" w:hAnsi="Take Cover"/>
          <w:b w:val="0"/>
          <w:bCs/>
          <w:color w:val="C00000"/>
          <w:sz w:val="72"/>
          <w:szCs w:val="72"/>
        </w:rPr>
        <w:t>ss</w:t>
      </w:r>
      <w:r w:rsidRPr="00FF4263">
        <w:rPr>
          <w:rFonts w:ascii="Take Cover" w:hAnsi="Take Cover"/>
          <w:b w:val="0"/>
          <w:bCs/>
          <w:color w:val="C00000"/>
          <w:sz w:val="72"/>
          <w:szCs w:val="72"/>
        </w:rPr>
        <w:t>entour´21</w:t>
      </w:r>
    </w:p>
    <w:p w14:paraId="2213702C" w14:textId="692039B3" w:rsidR="006443ED" w:rsidRDefault="006443ED" w:rsidP="00092BD2">
      <w:pPr>
        <w:rPr>
          <w:rFonts w:ascii="Candara" w:hAnsi="Candara"/>
        </w:rPr>
      </w:pPr>
    </w:p>
    <w:p w14:paraId="1452835D" w14:textId="77777777" w:rsidR="00D70BAC" w:rsidRPr="006443ED" w:rsidRDefault="00D70BAC" w:rsidP="00092BD2">
      <w:pPr>
        <w:rPr>
          <w:rFonts w:ascii="Candara" w:hAnsi="Candara"/>
        </w:rPr>
      </w:pPr>
    </w:p>
    <w:p w14:paraId="3CC337B2" w14:textId="3F358F00" w:rsidR="009C1C21" w:rsidRDefault="00FF4263" w:rsidP="00092BD2">
      <w:pPr>
        <w:rPr>
          <w:rFonts w:ascii="Candara" w:hAnsi="Candara"/>
          <w:sz w:val="32"/>
          <w:szCs w:val="32"/>
        </w:rPr>
      </w:pPr>
      <w:r>
        <w:rPr>
          <w:rFonts w:ascii="Candara" w:hAnsi="Candara"/>
          <w:sz w:val="32"/>
          <w:szCs w:val="32"/>
        </w:rPr>
        <w:t>Die „Straßentour´21“ gastiert mit drei Inszenierungen in Deggendorf</w:t>
      </w:r>
    </w:p>
    <w:tbl>
      <w:tblPr>
        <w:tblStyle w:val="Tabellenraster"/>
        <w:tblW w:w="0" w:type="auto"/>
        <w:tblLook w:val="04A0" w:firstRow="1" w:lastRow="0" w:firstColumn="1" w:lastColumn="0" w:noHBand="0" w:noVBand="1"/>
      </w:tblPr>
      <w:tblGrid>
        <w:gridCol w:w="4673"/>
        <w:gridCol w:w="4673"/>
      </w:tblGrid>
      <w:tr w:rsidR="007B287A" w14:paraId="490565BE" w14:textId="77777777" w:rsidTr="007B287A">
        <w:tc>
          <w:tcPr>
            <w:tcW w:w="4673" w:type="dxa"/>
          </w:tcPr>
          <w:p w14:paraId="713B1E00" w14:textId="1958C27C" w:rsidR="007B287A" w:rsidRDefault="007B287A" w:rsidP="007B287A">
            <w:pPr>
              <w:spacing w:line="240" w:lineRule="auto"/>
              <w:rPr>
                <w:rFonts w:ascii="Candara" w:hAnsi="Candara"/>
                <w:sz w:val="22"/>
                <w:szCs w:val="22"/>
              </w:rPr>
            </w:pPr>
            <w:r w:rsidRPr="007B287A">
              <w:rPr>
                <w:rFonts w:ascii="Candara" w:hAnsi="Candara"/>
                <w:sz w:val="20"/>
                <w:szCs w:val="20"/>
              </w:rPr>
              <w:t>Freitag, 25.</w:t>
            </w:r>
            <w:r>
              <w:rPr>
                <w:rFonts w:ascii="Candara" w:hAnsi="Candara"/>
                <w:sz w:val="20"/>
                <w:szCs w:val="20"/>
              </w:rPr>
              <w:t>Juni</w:t>
            </w:r>
            <w:r w:rsidRPr="007B287A">
              <w:rPr>
                <w:rFonts w:ascii="Candara" w:hAnsi="Candara"/>
                <w:sz w:val="20"/>
                <w:szCs w:val="20"/>
              </w:rPr>
              <w:br/>
              <w:t xml:space="preserve">„Die Heinzelmännchen“, Oberer Stadtplatz, 15:00 </w:t>
            </w:r>
            <w:r>
              <w:rPr>
                <w:rFonts w:ascii="Candara" w:hAnsi="Candara"/>
                <w:sz w:val="20"/>
                <w:szCs w:val="20"/>
              </w:rPr>
              <w:t>h</w:t>
            </w:r>
            <w:r w:rsidRPr="007B287A">
              <w:rPr>
                <w:rFonts w:ascii="Candara" w:hAnsi="Candara"/>
                <w:sz w:val="20"/>
                <w:szCs w:val="20"/>
              </w:rPr>
              <w:br/>
              <w:t>„Der Verschwender“, Oberer Stadtplatz, 19:00 h</w:t>
            </w:r>
          </w:p>
        </w:tc>
        <w:tc>
          <w:tcPr>
            <w:tcW w:w="4673" w:type="dxa"/>
          </w:tcPr>
          <w:p w14:paraId="03FAD68C" w14:textId="47AACE3F" w:rsidR="007B287A" w:rsidRDefault="007B287A" w:rsidP="00D70BAC">
            <w:pPr>
              <w:spacing w:line="240" w:lineRule="auto"/>
              <w:jc w:val="right"/>
              <w:rPr>
                <w:rFonts w:ascii="Candara" w:hAnsi="Candara"/>
                <w:sz w:val="22"/>
                <w:szCs w:val="22"/>
              </w:rPr>
            </w:pPr>
            <w:r w:rsidRPr="007B287A">
              <w:rPr>
                <w:rFonts w:ascii="Candara" w:hAnsi="Candara"/>
                <w:sz w:val="20"/>
                <w:szCs w:val="20"/>
              </w:rPr>
              <w:t>Samstag, 26.</w:t>
            </w:r>
            <w:r>
              <w:rPr>
                <w:rFonts w:ascii="Candara" w:hAnsi="Candara"/>
                <w:sz w:val="20"/>
                <w:szCs w:val="20"/>
              </w:rPr>
              <w:t>Juni.</w:t>
            </w:r>
            <w:r w:rsidRPr="007B287A">
              <w:rPr>
                <w:rFonts w:ascii="Candara" w:hAnsi="Candara"/>
                <w:sz w:val="20"/>
                <w:szCs w:val="20"/>
              </w:rPr>
              <w:br/>
              <w:t>„Die Heinzelmännchen“, Donaupark, 14:00 Uhr</w:t>
            </w:r>
            <w:r w:rsidRPr="007B287A">
              <w:rPr>
                <w:rFonts w:ascii="Candara" w:hAnsi="Candara"/>
                <w:sz w:val="20"/>
                <w:szCs w:val="20"/>
              </w:rPr>
              <w:br/>
              <w:t>„Momo-Margarita“, Donaupark, 16:00 Uhr</w:t>
            </w:r>
            <w:r w:rsidRPr="007B287A">
              <w:rPr>
                <w:rFonts w:ascii="Candara" w:hAnsi="Candara"/>
                <w:sz w:val="20"/>
                <w:szCs w:val="20"/>
              </w:rPr>
              <w:br/>
              <w:t>„Der Verschwender“, Donaupark, 19:00 Uhr</w:t>
            </w:r>
          </w:p>
        </w:tc>
      </w:tr>
      <w:tr w:rsidR="007B287A" w14:paraId="2B878C02" w14:textId="77777777" w:rsidTr="007B287A">
        <w:tc>
          <w:tcPr>
            <w:tcW w:w="4673" w:type="dxa"/>
          </w:tcPr>
          <w:p w14:paraId="26419CF4" w14:textId="2BAFA9D0" w:rsidR="007B287A" w:rsidRPr="007B287A" w:rsidRDefault="007B287A" w:rsidP="007B287A">
            <w:pPr>
              <w:spacing w:line="240" w:lineRule="auto"/>
              <w:rPr>
                <w:rFonts w:ascii="Candara" w:hAnsi="Candara"/>
                <w:sz w:val="20"/>
                <w:szCs w:val="20"/>
              </w:rPr>
            </w:pPr>
            <w:r>
              <w:rPr>
                <w:rFonts w:ascii="Candara" w:hAnsi="Candara"/>
                <w:sz w:val="20"/>
                <w:szCs w:val="20"/>
              </w:rPr>
              <w:t>Sonntag, 27.6.</w:t>
            </w:r>
            <w:r>
              <w:rPr>
                <w:rFonts w:ascii="Candara" w:hAnsi="Candara"/>
                <w:sz w:val="20"/>
                <w:szCs w:val="20"/>
              </w:rPr>
              <w:br/>
              <w:t>„Die Heinzelmännchen“, Elisabethenheim, 14:00 h</w:t>
            </w:r>
          </w:p>
        </w:tc>
        <w:tc>
          <w:tcPr>
            <w:tcW w:w="4673" w:type="dxa"/>
          </w:tcPr>
          <w:p w14:paraId="3E2EFC08" w14:textId="7BE23E79" w:rsidR="007B287A" w:rsidRPr="007B287A" w:rsidRDefault="007B287A" w:rsidP="00D70BAC">
            <w:pPr>
              <w:spacing w:line="240" w:lineRule="auto"/>
              <w:jc w:val="right"/>
              <w:rPr>
                <w:rFonts w:ascii="Candara" w:hAnsi="Candara"/>
                <w:sz w:val="20"/>
                <w:szCs w:val="20"/>
              </w:rPr>
            </w:pPr>
            <w:r>
              <w:rPr>
                <w:rFonts w:ascii="Candara" w:hAnsi="Candara"/>
                <w:sz w:val="20"/>
                <w:szCs w:val="20"/>
              </w:rPr>
              <w:t>Eintritt frei</w:t>
            </w:r>
            <w:r>
              <w:rPr>
                <w:rFonts w:ascii="Candara" w:hAnsi="Candara"/>
                <w:sz w:val="20"/>
                <w:szCs w:val="20"/>
              </w:rPr>
              <w:br/>
              <w:t>Regenausweichtermine: 30., 31. Juli und 1. August</w:t>
            </w:r>
          </w:p>
        </w:tc>
      </w:tr>
    </w:tbl>
    <w:p w14:paraId="22347BC7" w14:textId="77777777" w:rsidR="007B287A" w:rsidRDefault="007B287A" w:rsidP="00D70BAC">
      <w:pPr>
        <w:spacing w:line="240" w:lineRule="auto"/>
        <w:jc w:val="right"/>
        <w:rPr>
          <w:rFonts w:ascii="Candara" w:hAnsi="Candara"/>
          <w:sz w:val="22"/>
          <w:szCs w:val="22"/>
        </w:rPr>
      </w:pPr>
    </w:p>
    <w:p w14:paraId="013F393E" w14:textId="35E360E3" w:rsidR="000633C5" w:rsidRDefault="007B287A" w:rsidP="00E14220">
      <w:pPr>
        <w:jc w:val="both"/>
        <w:rPr>
          <w:rFonts w:ascii="Candara" w:hAnsi="Candara"/>
          <w:b w:val="0"/>
          <w:sz w:val="22"/>
          <w:szCs w:val="22"/>
        </w:rPr>
      </w:pPr>
      <w:r>
        <w:rPr>
          <w:rFonts w:ascii="Candara" w:hAnsi="Candara"/>
        </w:rPr>
        <w:t>Deggendorf</w:t>
      </w:r>
      <w:r w:rsidR="006443ED" w:rsidRPr="006443ED">
        <w:rPr>
          <w:rFonts w:ascii="Candara" w:hAnsi="Candara"/>
        </w:rPr>
        <w:t>.</w:t>
      </w:r>
      <w:r w:rsidR="006443ED" w:rsidRPr="006443ED">
        <w:rPr>
          <w:rFonts w:ascii="Candara" w:hAnsi="Candara"/>
        </w:rPr>
        <w:tab/>
      </w:r>
      <w:r w:rsidR="00D70BAC">
        <w:rPr>
          <w:rFonts w:ascii="Candara" w:hAnsi="Candara"/>
        </w:rPr>
        <w:tab/>
      </w:r>
      <w:r w:rsidR="00E14220">
        <w:rPr>
          <w:rFonts w:ascii="Candara" w:hAnsi="Candara" w:cs="Arial"/>
          <w:b w:val="0"/>
          <w:color w:val="333333"/>
          <w:sz w:val="22"/>
          <w:szCs w:val="22"/>
          <w:shd w:val="clear" w:color="auto" w:fill="FFFFFF"/>
        </w:rPr>
        <w:t>Im Rahmen ihrer „Strassentour´21“</w:t>
      </w:r>
      <w:r w:rsidR="00E14220" w:rsidRPr="00FF48AF">
        <w:rPr>
          <w:rFonts w:ascii="Candara" w:hAnsi="Candara" w:cs="Arial"/>
          <w:b w:val="0"/>
          <w:color w:val="333333"/>
          <w:sz w:val="22"/>
          <w:szCs w:val="22"/>
          <w:shd w:val="clear" w:color="auto" w:fill="FFFFFF"/>
        </w:rPr>
        <w:t xml:space="preserve"> gastiert die Reisegesellschaft des „Theaters für die Jugend“ </w:t>
      </w:r>
      <w:r w:rsidR="00E14220">
        <w:rPr>
          <w:rFonts w:ascii="Candara" w:hAnsi="Candara" w:cs="Arial"/>
          <w:b w:val="0"/>
          <w:color w:val="333333"/>
          <w:sz w:val="22"/>
          <w:szCs w:val="22"/>
          <w:shd w:val="clear" w:color="auto" w:fill="FFFFFF"/>
        </w:rPr>
        <w:t xml:space="preserve">am Wochenende vom 25. Juni bis zum 27. Juni in Deggendorf </w:t>
      </w:r>
      <w:r w:rsidR="00E14220" w:rsidRPr="00FF48AF">
        <w:rPr>
          <w:rFonts w:ascii="Candara" w:hAnsi="Candara" w:cs="Arial"/>
          <w:b w:val="0"/>
          <w:color w:val="333333"/>
          <w:sz w:val="22"/>
          <w:szCs w:val="22"/>
          <w:shd w:val="clear" w:color="auto" w:fill="FFFFFF"/>
        </w:rPr>
        <w:t>mit den Straßentheaterspektakeln „Der Verschwender“</w:t>
      </w:r>
      <w:r w:rsidR="00E14220">
        <w:rPr>
          <w:rFonts w:ascii="Candara" w:hAnsi="Candara" w:cs="Arial"/>
          <w:b w:val="0"/>
          <w:color w:val="333333"/>
          <w:sz w:val="22"/>
          <w:szCs w:val="22"/>
          <w:shd w:val="clear" w:color="auto" w:fill="FFFFFF"/>
        </w:rPr>
        <w:t>,</w:t>
      </w:r>
      <w:r w:rsidR="00E14220" w:rsidRPr="00FF48AF">
        <w:rPr>
          <w:rFonts w:ascii="Candara" w:hAnsi="Candara" w:cs="Arial"/>
          <w:b w:val="0"/>
          <w:color w:val="333333"/>
          <w:sz w:val="22"/>
          <w:szCs w:val="22"/>
          <w:shd w:val="clear" w:color="auto" w:fill="FFFFFF"/>
        </w:rPr>
        <w:t xml:space="preserve"> „Die Heinzelmännchen“ </w:t>
      </w:r>
      <w:r w:rsidR="00E14220">
        <w:rPr>
          <w:rFonts w:ascii="Candara" w:hAnsi="Candara" w:cs="Arial"/>
          <w:b w:val="0"/>
          <w:color w:val="333333"/>
          <w:sz w:val="22"/>
          <w:szCs w:val="22"/>
          <w:shd w:val="clear" w:color="auto" w:fill="FFFFFF"/>
        </w:rPr>
        <w:t>und „</w:t>
      </w:r>
      <w:r w:rsidR="00E14220" w:rsidRPr="00FF48AF">
        <w:rPr>
          <w:rFonts w:ascii="Candara" w:hAnsi="Candara" w:cs="Arial"/>
          <w:b w:val="0"/>
          <w:color w:val="333333"/>
          <w:sz w:val="22"/>
          <w:szCs w:val="22"/>
          <w:shd w:val="clear" w:color="auto" w:fill="FFFFFF"/>
        </w:rPr>
        <w:t>Momo-Margarita</w:t>
      </w:r>
      <w:r w:rsidR="00E14220">
        <w:rPr>
          <w:rFonts w:ascii="Candara" w:hAnsi="Candara" w:cs="Arial"/>
          <w:b w:val="0"/>
          <w:color w:val="333333"/>
          <w:sz w:val="22"/>
          <w:szCs w:val="22"/>
          <w:shd w:val="clear" w:color="auto" w:fill="FFFFFF"/>
        </w:rPr>
        <w:t>“</w:t>
      </w:r>
      <w:r w:rsidR="0005298C">
        <w:rPr>
          <w:rFonts w:ascii="Candara" w:hAnsi="Candara" w:cs="Arial"/>
          <w:b w:val="0"/>
          <w:color w:val="333333"/>
          <w:sz w:val="22"/>
          <w:szCs w:val="22"/>
          <w:shd w:val="clear" w:color="auto" w:fill="FFFFFF"/>
        </w:rPr>
        <w:t>.</w:t>
      </w:r>
      <w:r w:rsidR="00E14220" w:rsidRPr="00FF48AF">
        <w:rPr>
          <w:rFonts w:ascii="Candara" w:hAnsi="Candara" w:cs="Arial"/>
          <w:b w:val="0"/>
          <w:color w:val="333333"/>
          <w:sz w:val="22"/>
          <w:szCs w:val="22"/>
          <w:shd w:val="clear" w:color="auto" w:fill="FFFFFF"/>
        </w:rPr>
        <w:t xml:space="preserve"> </w:t>
      </w:r>
      <w:r w:rsidR="0005298C">
        <w:rPr>
          <w:rFonts w:ascii="Candara" w:hAnsi="Candara" w:cs="Arial"/>
          <w:b w:val="0"/>
          <w:color w:val="333333"/>
          <w:sz w:val="22"/>
          <w:szCs w:val="22"/>
          <w:shd w:val="clear" w:color="auto" w:fill="FFFFFF"/>
        </w:rPr>
        <w:t xml:space="preserve">„Die Truppe </w:t>
      </w:r>
      <w:r w:rsidR="00685856">
        <w:rPr>
          <w:rFonts w:ascii="Candara" w:hAnsi="Candara" w:cs="Arial"/>
          <w:b w:val="0"/>
          <w:color w:val="333333"/>
          <w:sz w:val="22"/>
          <w:szCs w:val="22"/>
          <w:shd w:val="clear" w:color="auto" w:fill="FFFFFF"/>
        </w:rPr>
        <w:t xml:space="preserve">tourt seit 2018 durch Süddeutschland und Oberösterreich und spielt Straßentheater für Jedermann. </w:t>
      </w:r>
      <w:r w:rsidR="00E14220" w:rsidRPr="00FF48AF">
        <w:rPr>
          <w:rFonts w:ascii="Candara" w:hAnsi="Candara" w:cs="Arial"/>
          <w:b w:val="0"/>
          <w:color w:val="333333"/>
          <w:sz w:val="22"/>
          <w:szCs w:val="22"/>
          <w:shd w:val="clear" w:color="auto" w:fill="FFFFFF"/>
        </w:rPr>
        <w:t xml:space="preserve">Am </w:t>
      </w:r>
      <w:r w:rsidR="00E14220">
        <w:rPr>
          <w:rFonts w:ascii="Candara" w:hAnsi="Candara" w:cs="Arial"/>
          <w:b w:val="0"/>
          <w:color w:val="333333"/>
          <w:sz w:val="22"/>
          <w:szCs w:val="22"/>
          <w:shd w:val="clear" w:color="auto" w:fill="FFFFFF"/>
        </w:rPr>
        <w:t xml:space="preserve">Freitag </w:t>
      </w:r>
      <w:r w:rsidR="00E14220" w:rsidRPr="00FF48AF">
        <w:rPr>
          <w:rFonts w:ascii="Candara" w:hAnsi="Candara" w:cs="Arial"/>
          <w:b w:val="0"/>
          <w:color w:val="333333"/>
          <w:sz w:val="22"/>
          <w:szCs w:val="22"/>
          <w:shd w:val="clear" w:color="auto" w:fill="FFFFFF"/>
        </w:rPr>
        <w:t xml:space="preserve">öffnet sich </w:t>
      </w:r>
      <w:r w:rsidR="00E14220">
        <w:rPr>
          <w:rFonts w:ascii="Candara" w:hAnsi="Candara" w:cs="Arial"/>
          <w:b w:val="0"/>
          <w:color w:val="333333"/>
          <w:sz w:val="22"/>
          <w:szCs w:val="22"/>
          <w:shd w:val="clear" w:color="auto" w:fill="FFFFFF"/>
        </w:rPr>
        <w:t>um 1</w:t>
      </w:r>
      <w:r w:rsidR="00E14220">
        <w:rPr>
          <w:rFonts w:ascii="Candara" w:hAnsi="Candara" w:cs="Arial"/>
          <w:b w:val="0"/>
          <w:color w:val="333333"/>
          <w:sz w:val="22"/>
          <w:szCs w:val="22"/>
          <w:shd w:val="clear" w:color="auto" w:fill="FFFFFF"/>
        </w:rPr>
        <w:t>5</w:t>
      </w:r>
      <w:r w:rsidR="00E14220">
        <w:rPr>
          <w:rFonts w:ascii="Candara" w:hAnsi="Candara" w:cs="Arial"/>
          <w:b w:val="0"/>
          <w:color w:val="333333"/>
          <w:sz w:val="22"/>
          <w:szCs w:val="22"/>
          <w:shd w:val="clear" w:color="auto" w:fill="FFFFFF"/>
        </w:rPr>
        <w:t xml:space="preserve"> Uhr zum ersten Mal </w:t>
      </w:r>
      <w:r w:rsidR="00E14220" w:rsidRPr="00FF48AF">
        <w:rPr>
          <w:rFonts w:ascii="Candara" w:hAnsi="Candara" w:cs="Arial"/>
          <w:b w:val="0"/>
          <w:color w:val="333333"/>
          <w:sz w:val="22"/>
          <w:szCs w:val="22"/>
          <w:shd w:val="clear" w:color="auto" w:fill="FFFFFF"/>
        </w:rPr>
        <w:t xml:space="preserve">der Vorhang </w:t>
      </w:r>
      <w:r w:rsidR="00E14220">
        <w:rPr>
          <w:rFonts w:ascii="Candara" w:hAnsi="Candara" w:cs="Arial"/>
          <w:b w:val="0"/>
          <w:color w:val="333333"/>
          <w:sz w:val="22"/>
          <w:szCs w:val="22"/>
          <w:shd w:val="clear" w:color="auto" w:fill="FFFFFF"/>
        </w:rPr>
        <w:t xml:space="preserve">der rollenden Barockbühne </w:t>
      </w:r>
      <w:r w:rsidR="00E14220" w:rsidRPr="00FF48AF">
        <w:rPr>
          <w:rFonts w:ascii="Candara" w:hAnsi="Candara" w:cs="Arial"/>
          <w:b w:val="0"/>
          <w:color w:val="333333"/>
          <w:sz w:val="22"/>
          <w:szCs w:val="22"/>
          <w:shd w:val="clear" w:color="auto" w:fill="FFFFFF"/>
        </w:rPr>
        <w:t xml:space="preserve">auf dem </w:t>
      </w:r>
      <w:r w:rsidR="00E14220">
        <w:rPr>
          <w:rFonts w:ascii="Candara" w:hAnsi="Candara" w:cs="Arial"/>
          <w:b w:val="0"/>
          <w:color w:val="333333"/>
          <w:sz w:val="22"/>
          <w:szCs w:val="22"/>
          <w:shd w:val="clear" w:color="auto" w:fill="FFFFFF"/>
        </w:rPr>
        <w:t xml:space="preserve">oberen Stadtplatz </w:t>
      </w:r>
      <w:r w:rsidR="00E14220">
        <w:rPr>
          <w:rFonts w:ascii="Candara" w:hAnsi="Candara" w:cs="Arial"/>
          <w:b w:val="0"/>
          <w:color w:val="333333"/>
          <w:sz w:val="22"/>
          <w:szCs w:val="22"/>
          <w:shd w:val="clear" w:color="auto" w:fill="FFFFFF"/>
        </w:rPr>
        <w:t>für das Familientheater</w:t>
      </w:r>
      <w:r w:rsidR="00E14220" w:rsidRPr="00FF48AF">
        <w:rPr>
          <w:rFonts w:ascii="Candara" w:hAnsi="Candara" w:cs="Arial"/>
          <w:b w:val="0"/>
          <w:color w:val="333333"/>
          <w:sz w:val="22"/>
          <w:szCs w:val="22"/>
          <w:shd w:val="clear" w:color="auto" w:fill="FFFFFF"/>
        </w:rPr>
        <w:t xml:space="preserve"> </w:t>
      </w:r>
      <w:r w:rsidR="00E14220">
        <w:rPr>
          <w:rFonts w:ascii="Candara" w:hAnsi="Candara" w:cs="Arial"/>
          <w:b w:val="0"/>
          <w:color w:val="333333"/>
          <w:sz w:val="22"/>
          <w:szCs w:val="22"/>
          <w:shd w:val="clear" w:color="auto" w:fill="FFFFFF"/>
        </w:rPr>
        <w:t>„</w:t>
      </w:r>
      <w:r w:rsidR="000633C5">
        <w:rPr>
          <w:rFonts w:ascii="Candara" w:hAnsi="Candara"/>
          <w:b w:val="0"/>
          <w:sz w:val="22"/>
          <w:szCs w:val="22"/>
        </w:rPr>
        <w:t>Die Heinzelmännchen</w:t>
      </w:r>
      <w:r w:rsidR="00E14220">
        <w:rPr>
          <w:rFonts w:ascii="Candara" w:hAnsi="Candara"/>
          <w:b w:val="0"/>
          <w:sz w:val="22"/>
          <w:szCs w:val="22"/>
        </w:rPr>
        <w:t xml:space="preserve">“. </w:t>
      </w:r>
      <w:r w:rsidR="000633C5" w:rsidRPr="00FF48AF">
        <w:rPr>
          <w:rFonts w:ascii="Candara" w:hAnsi="Candara"/>
          <w:b w:val="0"/>
          <w:bCs/>
          <w:sz w:val="22"/>
          <w:szCs w:val="22"/>
        </w:rPr>
        <w:t>Der Hauswicht Philemon und der Schlüsselwicht Fistel haben sich unbemerkt in d</w:t>
      </w:r>
      <w:r w:rsidR="0005298C">
        <w:rPr>
          <w:rFonts w:ascii="Candara" w:hAnsi="Candara"/>
          <w:b w:val="0"/>
          <w:bCs/>
          <w:sz w:val="22"/>
          <w:szCs w:val="22"/>
        </w:rPr>
        <w:t xml:space="preserve">ie Welt </w:t>
      </w:r>
      <w:r w:rsidR="000633C5" w:rsidRPr="00FF48AF">
        <w:rPr>
          <w:rFonts w:ascii="Candara" w:hAnsi="Candara"/>
          <w:b w:val="0"/>
          <w:bCs/>
          <w:sz w:val="22"/>
          <w:szCs w:val="22"/>
        </w:rPr>
        <w:t>der Menschen eingeschlichen. Als Heinzelmännchen nehmen sie den Handwerkern sämtliche Arbeit ab und sorgen so für einen großen Aufruhr</w:t>
      </w:r>
      <w:r w:rsidR="000633C5">
        <w:rPr>
          <w:rFonts w:ascii="Candara" w:hAnsi="Candara"/>
          <w:b w:val="0"/>
          <w:bCs/>
          <w:sz w:val="22"/>
          <w:szCs w:val="22"/>
        </w:rPr>
        <w:t xml:space="preserve"> und eine Reihe von komischen Verwicklungen. Um 19 Uhr gibt </w:t>
      </w:r>
      <w:r w:rsidR="000633C5" w:rsidRPr="00FF48AF">
        <w:rPr>
          <w:rFonts w:ascii="Candara" w:hAnsi="Candara"/>
          <w:b w:val="0"/>
          <w:bCs/>
          <w:sz w:val="22"/>
          <w:szCs w:val="22"/>
        </w:rPr>
        <w:t xml:space="preserve">sich dann „Der Verschwender“ die Ehre. Als Millionenerbe scheut Flottwell jede Form von Tätigkeit und bringt sein Vermögen mit vollen Händen unter die Leute. Sein Berater Wolf hilft ihm dabei tatkräftig, in dem er horrende Summen in seine eigene Tasche verschwinden lässt. Flottwell lädt zur Jagd ein und möchte auf dem anschließenden Jägerball seine Verlobung mit Cheristane bekannt geben, der Königin aus dem Feenreich von Mode, Film und Jetset. Die Verlobung endet in einem scheußlichen Skandal. Flottwells Verlobung platzt, er verliert sein Schloss und sein Vermögen, gewinnt aber am Ende seine Freiheit. Insgesamt 12 Gassenhauer wurden eigens für diese Komödie komponiert, die live auf </w:t>
      </w:r>
      <w:r w:rsidR="000633C5">
        <w:rPr>
          <w:rFonts w:ascii="Candara" w:hAnsi="Candara"/>
          <w:b w:val="0"/>
          <w:bCs/>
          <w:sz w:val="22"/>
          <w:szCs w:val="22"/>
        </w:rPr>
        <w:t>dem Oberen Stadtplatz</w:t>
      </w:r>
      <w:r w:rsidR="000633C5" w:rsidRPr="00FF48AF">
        <w:rPr>
          <w:rFonts w:ascii="Candara" w:hAnsi="Candara"/>
          <w:b w:val="0"/>
          <w:bCs/>
          <w:sz w:val="22"/>
          <w:szCs w:val="22"/>
        </w:rPr>
        <w:t xml:space="preserve"> präsentiert werden.</w:t>
      </w:r>
    </w:p>
    <w:p w14:paraId="2CA67A91" w14:textId="0F750784" w:rsidR="000633C5" w:rsidRDefault="000633C5" w:rsidP="00E14220">
      <w:pPr>
        <w:jc w:val="both"/>
        <w:rPr>
          <w:rFonts w:ascii="Candara" w:hAnsi="Candara"/>
          <w:b w:val="0"/>
          <w:bCs/>
          <w:sz w:val="22"/>
          <w:szCs w:val="22"/>
        </w:rPr>
      </w:pPr>
      <w:r>
        <w:rPr>
          <w:rFonts w:ascii="Candara" w:hAnsi="Candara"/>
          <w:b w:val="0"/>
          <w:sz w:val="22"/>
          <w:szCs w:val="22"/>
        </w:rPr>
        <w:t xml:space="preserve">Am Samstag zieht die Schauspieltruppe weiter und baut </w:t>
      </w:r>
      <w:r w:rsidR="0005298C">
        <w:rPr>
          <w:rFonts w:ascii="Candara" w:hAnsi="Candara"/>
          <w:b w:val="0"/>
          <w:sz w:val="22"/>
          <w:szCs w:val="22"/>
        </w:rPr>
        <w:t>ihre rollende Opernb</w:t>
      </w:r>
      <w:r>
        <w:rPr>
          <w:rFonts w:ascii="Candara" w:hAnsi="Candara"/>
          <w:b w:val="0"/>
          <w:sz w:val="22"/>
          <w:szCs w:val="22"/>
        </w:rPr>
        <w:t>ühne im Donaupark auf. Um 14 Uhr werden dort die Heinzelmännchen ihr</w:t>
      </w:r>
      <w:r w:rsidR="0005298C">
        <w:rPr>
          <w:rFonts w:ascii="Candara" w:hAnsi="Candara"/>
          <w:b w:val="0"/>
          <w:sz w:val="22"/>
          <w:szCs w:val="22"/>
        </w:rPr>
        <w:t>e</w:t>
      </w:r>
      <w:r>
        <w:rPr>
          <w:rFonts w:ascii="Candara" w:hAnsi="Candara"/>
          <w:b w:val="0"/>
          <w:sz w:val="22"/>
          <w:szCs w:val="22"/>
        </w:rPr>
        <w:t xml:space="preserve"> Kapriolen veranstalten. Um 16 Uhr wird mit „Momo-Margarita“ ein poetische</w:t>
      </w:r>
      <w:r w:rsidR="0005298C">
        <w:rPr>
          <w:rFonts w:ascii="Candara" w:hAnsi="Candara"/>
          <w:b w:val="0"/>
          <w:sz w:val="22"/>
          <w:szCs w:val="22"/>
        </w:rPr>
        <w:t>s</w:t>
      </w:r>
      <w:r>
        <w:rPr>
          <w:rFonts w:ascii="Candara" w:hAnsi="Candara"/>
          <w:b w:val="0"/>
          <w:sz w:val="22"/>
          <w:szCs w:val="22"/>
        </w:rPr>
        <w:t xml:space="preserve"> Märchen nach Motiven von Michael Endes Roman </w:t>
      </w:r>
      <w:r w:rsidR="0005298C">
        <w:rPr>
          <w:rFonts w:ascii="Candara" w:hAnsi="Candara"/>
          <w:b w:val="0"/>
          <w:sz w:val="22"/>
          <w:szCs w:val="22"/>
        </w:rPr>
        <w:t>„</w:t>
      </w:r>
      <w:r>
        <w:rPr>
          <w:rFonts w:ascii="Candara" w:hAnsi="Candara"/>
          <w:b w:val="0"/>
          <w:sz w:val="22"/>
          <w:szCs w:val="22"/>
        </w:rPr>
        <w:t>Momo</w:t>
      </w:r>
      <w:r w:rsidR="0005298C">
        <w:rPr>
          <w:rFonts w:ascii="Candara" w:hAnsi="Candara"/>
          <w:b w:val="0"/>
          <w:sz w:val="22"/>
          <w:szCs w:val="22"/>
        </w:rPr>
        <w:t>“</w:t>
      </w:r>
      <w:r>
        <w:rPr>
          <w:rFonts w:ascii="Candara" w:hAnsi="Candara"/>
          <w:b w:val="0"/>
          <w:sz w:val="22"/>
          <w:szCs w:val="22"/>
        </w:rPr>
        <w:t xml:space="preserve"> gezeigt. Das Blumenkind Margarita </w:t>
      </w:r>
      <w:r w:rsidR="00E14220" w:rsidRPr="00FF48AF">
        <w:rPr>
          <w:rFonts w:ascii="Candara" w:hAnsi="Candara"/>
          <w:b w:val="0"/>
          <w:sz w:val="22"/>
          <w:szCs w:val="22"/>
        </w:rPr>
        <w:t xml:space="preserve">macht sich auf den Weg </w:t>
      </w:r>
      <w:r w:rsidR="0005298C">
        <w:rPr>
          <w:rFonts w:ascii="Candara" w:hAnsi="Candara"/>
          <w:b w:val="0"/>
          <w:sz w:val="22"/>
          <w:szCs w:val="22"/>
        </w:rPr>
        <w:t>nach Castellomonte</w:t>
      </w:r>
      <w:r w:rsidR="00E14220" w:rsidRPr="00FF48AF">
        <w:rPr>
          <w:rFonts w:ascii="Candara" w:hAnsi="Candara"/>
          <w:b w:val="0"/>
          <w:sz w:val="22"/>
          <w:szCs w:val="22"/>
        </w:rPr>
        <w:t xml:space="preserve">, wo sie </w:t>
      </w:r>
      <w:r w:rsidR="00E14220">
        <w:rPr>
          <w:rFonts w:ascii="Candara" w:hAnsi="Candara"/>
          <w:b w:val="0"/>
          <w:sz w:val="22"/>
          <w:szCs w:val="22"/>
        </w:rPr>
        <w:t xml:space="preserve">die </w:t>
      </w:r>
      <w:r w:rsidR="00E14220" w:rsidRPr="00FF48AF">
        <w:rPr>
          <w:rFonts w:ascii="Candara" w:hAnsi="Candara"/>
          <w:b w:val="0"/>
          <w:sz w:val="22"/>
          <w:szCs w:val="22"/>
        </w:rPr>
        <w:t xml:space="preserve">beiden Frohnaturen </w:t>
      </w:r>
      <w:proofErr w:type="spellStart"/>
      <w:r w:rsidR="00E14220" w:rsidRPr="00FF48AF">
        <w:rPr>
          <w:rFonts w:ascii="Candara" w:hAnsi="Candara"/>
          <w:b w:val="0"/>
          <w:sz w:val="22"/>
          <w:szCs w:val="22"/>
        </w:rPr>
        <w:lastRenderedPageBreak/>
        <w:t>Beppina</w:t>
      </w:r>
      <w:proofErr w:type="spellEnd"/>
      <w:r w:rsidR="00E14220" w:rsidRPr="00FF48AF">
        <w:rPr>
          <w:rFonts w:ascii="Candara" w:hAnsi="Candara"/>
          <w:b w:val="0"/>
          <w:sz w:val="22"/>
          <w:szCs w:val="22"/>
        </w:rPr>
        <w:t xml:space="preserve"> und Gaga kennenlernt. Sie muss miterleben, wie ihre neue Freundin Gaga in den Bann eines gräulichen Herren gerät, der ihr alle Farben, die Freude und auch ihre Zeit stiehlt. Kann Momo </w:t>
      </w:r>
      <w:r w:rsidR="00E14220">
        <w:rPr>
          <w:rFonts w:ascii="Candara" w:hAnsi="Candara"/>
          <w:b w:val="0"/>
          <w:sz w:val="22"/>
          <w:szCs w:val="22"/>
        </w:rPr>
        <w:t xml:space="preserve">ihre Freundin </w:t>
      </w:r>
      <w:r w:rsidR="00E14220" w:rsidRPr="00FF48AF">
        <w:rPr>
          <w:rFonts w:ascii="Candara" w:hAnsi="Candara"/>
          <w:b w:val="0"/>
          <w:sz w:val="22"/>
          <w:szCs w:val="22"/>
        </w:rPr>
        <w:t>retten</w:t>
      </w:r>
      <w:r w:rsidR="00E14220">
        <w:rPr>
          <w:rFonts w:ascii="Candara" w:hAnsi="Candara"/>
          <w:b w:val="0"/>
          <w:sz w:val="22"/>
          <w:szCs w:val="22"/>
        </w:rPr>
        <w:t>?</w:t>
      </w:r>
      <w:r w:rsidR="00E14220" w:rsidRPr="00FF48AF">
        <w:rPr>
          <w:rFonts w:ascii="Candara" w:hAnsi="Candara" w:cs="Arial"/>
          <w:b w:val="0"/>
          <w:color w:val="333333"/>
          <w:sz w:val="22"/>
          <w:szCs w:val="22"/>
          <w:shd w:val="clear" w:color="auto" w:fill="FFFFFF"/>
        </w:rPr>
        <w:t xml:space="preserve"> </w:t>
      </w:r>
      <w:r w:rsidR="00E14220" w:rsidRPr="00FF48AF">
        <w:rPr>
          <w:rFonts w:ascii="Candara" w:hAnsi="Candara"/>
          <w:b w:val="0"/>
          <w:bCs/>
          <w:sz w:val="22"/>
          <w:szCs w:val="22"/>
        </w:rPr>
        <w:t xml:space="preserve">Um </w:t>
      </w:r>
      <w:r>
        <w:rPr>
          <w:rFonts w:ascii="Candara" w:hAnsi="Candara"/>
          <w:b w:val="0"/>
          <w:bCs/>
          <w:sz w:val="22"/>
          <w:szCs w:val="22"/>
        </w:rPr>
        <w:t xml:space="preserve">19 </w:t>
      </w:r>
      <w:r w:rsidR="00E14220" w:rsidRPr="00FF48AF">
        <w:rPr>
          <w:rFonts w:ascii="Candara" w:hAnsi="Candara"/>
          <w:b w:val="0"/>
          <w:bCs/>
          <w:sz w:val="22"/>
          <w:szCs w:val="22"/>
        </w:rPr>
        <w:t xml:space="preserve">Uhr </w:t>
      </w:r>
      <w:r>
        <w:rPr>
          <w:rFonts w:ascii="Candara" w:hAnsi="Candara"/>
          <w:b w:val="0"/>
          <w:bCs/>
          <w:sz w:val="22"/>
          <w:szCs w:val="22"/>
        </w:rPr>
        <w:t xml:space="preserve">werden sich dann noch einmal </w:t>
      </w:r>
      <w:r w:rsidR="0005298C">
        <w:rPr>
          <w:rFonts w:ascii="Candara" w:hAnsi="Candara"/>
          <w:b w:val="0"/>
          <w:bCs/>
          <w:sz w:val="22"/>
          <w:szCs w:val="22"/>
        </w:rPr>
        <w:t xml:space="preserve">die </w:t>
      </w:r>
      <w:r>
        <w:rPr>
          <w:rFonts w:ascii="Candara" w:hAnsi="Candara"/>
          <w:b w:val="0"/>
          <w:bCs/>
          <w:sz w:val="22"/>
          <w:szCs w:val="22"/>
        </w:rPr>
        <w:t>acht musizierende</w:t>
      </w:r>
      <w:r w:rsidR="0005298C">
        <w:rPr>
          <w:rFonts w:ascii="Candara" w:hAnsi="Candara"/>
          <w:b w:val="0"/>
          <w:bCs/>
          <w:sz w:val="22"/>
          <w:szCs w:val="22"/>
        </w:rPr>
        <w:t>n</w:t>
      </w:r>
      <w:r>
        <w:rPr>
          <w:rFonts w:ascii="Candara" w:hAnsi="Candara"/>
          <w:b w:val="0"/>
          <w:bCs/>
          <w:sz w:val="22"/>
          <w:szCs w:val="22"/>
        </w:rPr>
        <w:t xml:space="preserve"> und singende</w:t>
      </w:r>
      <w:r w:rsidR="0005298C">
        <w:rPr>
          <w:rFonts w:ascii="Candara" w:hAnsi="Candara"/>
          <w:b w:val="0"/>
          <w:bCs/>
          <w:sz w:val="22"/>
          <w:szCs w:val="22"/>
        </w:rPr>
        <w:t>n</w:t>
      </w:r>
      <w:r>
        <w:rPr>
          <w:rFonts w:ascii="Candara" w:hAnsi="Candara"/>
          <w:b w:val="0"/>
          <w:bCs/>
          <w:sz w:val="22"/>
          <w:szCs w:val="22"/>
        </w:rPr>
        <w:t xml:space="preserve"> Schauspieler </w:t>
      </w:r>
      <w:r w:rsidR="0005298C">
        <w:rPr>
          <w:rFonts w:ascii="Candara" w:hAnsi="Candara"/>
          <w:b w:val="0"/>
          <w:bCs/>
          <w:sz w:val="22"/>
          <w:szCs w:val="22"/>
        </w:rPr>
        <w:t xml:space="preserve">des „Theaters für die Jugend“ </w:t>
      </w:r>
      <w:r>
        <w:rPr>
          <w:rFonts w:ascii="Candara" w:hAnsi="Candara"/>
          <w:b w:val="0"/>
          <w:bCs/>
          <w:sz w:val="22"/>
          <w:szCs w:val="22"/>
        </w:rPr>
        <w:t xml:space="preserve">nach allen Regeln der Kunst an ihr Publikum „verschwenden“. </w:t>
      </w:r>
    </w:p>
    <w:p w14:paraId="44FE4515" w14:textId="1C7F1D5F" w:rsidR="00E14220" w:rsidRDefault="00E14220" w:rsidP="00E14220">
      <w:pPr>
        <w:jc w:val="both"/>
        <w:rPr>
          <w:rFonts w:ascii="Candara" w:hAnsi="Candara"/>
          <w:b w:val="0"/>
          <w:bCs/>
          <w:sz w:val="22"/>
          <w:szCs w:val="22"/>
        </w:rPr>
      </w:pPr>
      <w:r>
        <w:rPr>
          <w:rFonts w:ascii="Candara" w:hAnsi="Candara"/>
          <w:b w:val="0"/>
          <w:bCs/>
          <w:sz w:val="22"/>
          <w:szCs w:val="22"/>
        </w:rPr>
        <w:t xml:space="preserve">Am Sonntag </w:t>
      </w:r>
      <w:r w:rsidR="0005298C">
        <w:rPr>
          <w:rFonts w:ascii="Candara" w:hAnsi="Candara"/>
          <w:b w:val="0"/>
          <w:bCs/>
          <w:sz w:val="22"/>
          <w:szCs w:val="22"/>
        </w:rPr>
        <w:t xml:space="preserve">spielt das Ensemble zu Abschluss ihres Aufenthaltes in Deggendorf um 14 Uhr für die Bewohner des Elisabethenheimes </w:t>
      </w:r>
      <w:r>
        <w:rPr>
          <w:rFonts w:ascii="Candara" w:hAnsi="Candara"/>
          <w:b w:val="0"/>
          <w:bCs/>
          <w:sz w:val="22"/>
          <w:szCs w:val="22"/>
        </w:rPr>
        <w:t>„</w:t>
      </w:r>
      <w:r w:rsidR="0005298C">
        <w:rPr>
          <w:rFonts w:ascii="Candara" w:hAnsi="Candara"/>
          <w:b w:val="0"/>
          <w:bCs/>
          <w:sz w:val="22"/>
          <w:szCs w:val="22"/>
        </w:rPr>
        <w:t xml:space="preserve">Die </w:t>
      </w:r>
      <w:r>
        <w:rPr>
          <w:rFonts w:ascii="Candara" w:hAnsi="Candara"/>
          <w:b w:val="0"/>
          <w:bCs/>
          <w:sz w:val="22"/>
          <w:szCs w:val="22"/>
        </w:rPr>
        <w:t>Heinzelmännchen“</w:t>
      </w:r>
      <w:r w:rsidR="0005298C">
        <w:rPr>
          <w:rFonts w:ascii="Candara" w:hAnsi="Candara"/>
          <w:b w:val="0"/>
          <w:bCs/>
          <w:sz w:val="22"/>
          <w:szCs w:val="22"/>
        </w:rPr>
        <w:t>. Sollte das Wetter nicht mithalten wird das Ensemble am letzten Juliwochenende eine zweiten versuch unternehmen. Der Eintritt ist frei.</w:t>
      </w:r>
    </w:p>
    <w:p w14:paraId="313DA7AB" w14:textId="77777777" w:rsidR="00E14220" w:rsidRPr="00FF48AF" w:rsidRDefault="00E14220" w:rsidP="00E14220">
      <w:pPr>
        <w:rPr>
          <w:rFonts w:ascii="Candara" w:hAnsi="Candara"/>
          <w:b w:val="0"/>
          <w:i/>
          <w:sz w:val="22"/>
          <w:szCs w:val="22"/>
        </w:rPr>
      </w:pPr>
      <w:r w:rsidRPr="00FF48AF">
        <w:rPr>
          <w:rFonts w:ascii="Candara" w:hAnsi="Candara"/>
          <w:b w:val="0"/>
          <w:i/>
          <w:sz w:val="22"/>
          <w:szCs w:val="22"/>
        </w:rPr>
        <w:t xml:space="preserve">Weitere Informationen unter </w:t>
      </w:r>
      <w:hyperlink r:id="rId14" w:history="1">
        <w:r w:rsidRPr="00FF48AF">
          <w:rPr>
            <w:rStyle w:val="Hyperlink"/>
            <w:rFonts w:ascii="Candara" w:hAnsi="Candara"/>
            <w:i/>
            <w:sz w:val="22"/>
            <w:szCs w:val="22"/>
          </w:rPr>
          <w:t>www.theater-fuer-die-jugend.de</w:t>
        </w:r>
      </w:hyperlink>
      <w:r w:rsidRPr="00FF48AF">
        <w:rPr>
          <w:rFonts w:ascii="Candara" w:hAnsi="Candara"/>
          <w:b w:val="0"/>
          <w:i/>
          <w:sz w:val="22"/>
          <w:szCs w:val="22"/>
        </w:rPr>
        <w:t xml:space="preserve"> sowie telefonisch: </w:t>
      </w:r>
      <w:r w:rsidRPr="00FF48AF">
        <w:rPr>
          <w:rFonts w:ascii="Candara" w:hAnsi="Candara"/>
          <w:i/>
          <w:sz w:val="22"/>
          <w:szCs w:val="22"/>
        </w:rPr>
        <w:t>08678-237013</w:t>
      </w:r>
    </w:p>
    <w:p w14:paraId="1578BCF0" w14:textId="61A7082C" w:rsidR="00FF4FCF" w:rsidRPr="00DE2B04" w:rsidRDefault="00FF4FCF" w:rsidP="00E14220">
      <w:pPr>
        <w:spacing w:line="240" w:lineRule="auto"/>
        <w:jc w:val="both"/>
        <w:rPr>
          <w:rFonts w:ascii="Candara" w:hAnsi="Candara"/>
          <w:b w:val="0"/>
          <w:i/>
          <w:sz w:val="20"/>
          <w:szCs w:val="20"/>
        </w:rPr>
      </w:pPr>
    </w:p>
    <w:sectPr w:rsidR="00FF4FCF" w:rsidRPr="00DE2B04" w:rsidSect="006C4A65">
      <w:headerReference w:type="even" r:id="rId15"/>
      <w:headerReference w:type="default" r:id="rId16"/>
      <w:headerReference w:type="first" r:id="rId17"/>
      <w:pgSz w:w="11906" w:h="16838"/>
      <w:pgMar w:top="2552" w:right="1274" w:bottom="992" w:left="1276" w:header="709" w:footer="11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A940A" w14:textId="77777777" w:rsidR="00273148" w:rsidRDefault="00273148" w:rsidP="004063D9">
      <w:pPr>
        <w:spacing w:after="0" w:line="240" w:lineRule="auto"/>
      </w:pPr>
      <w:r>
        <w:separator/>
      </w:r>
    </w:p>
  </w:endnote>
  <w:endnote w:type="continuationSeparator" w:id="0">
    <w:p w14:paraId="7D096E16" w14:textId="77777777" w:rsidR="00273148" w:rsidRDefault="00273148" w:rsidP="00406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Nova Cond Light">
    <w:panose1 w:val="020B0306020202020204"/>
    <w:charset w:val="00"/>
    <w:family w:val="swiss"/>
    <w:pitch w:val="variable"/>
    <w:sig w:usb0="2000028F" w:usb1="00000002" w:usb2="00000000" w:usb3="00000000" w:csb0="0000019F" w:csb1="00000000"/>
  </w:font>
  <w:font w:name="Take Cover">
    <w:panose1 w:val="02000500000000000000"/>
    <w:charset w:val="00"/>
    <w:family w:val="auto"/>
    <w:pitch w:val="variable"/>
    <w:sig w:usb0="800002AF" w:usb1="0000004A" w:usb2="00000000" w:usb3="00000000" w:csb0="0000000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21F94" w14:textId="77777777" w:rsidR="00273148" w:rsidRDefault="00273148" w:rsidP="004063D9">
      <w:pPr>
        <w:spacing w:after="0" w:line="240" w:lineRule="auto"/>
      </w:pPr>
      <w:r>
        <w:separator/>
      </w:r>
    </w:p>
  </w:footnote>
  <w:footnote w:type="continuationSeparator" w:id="0">
    <w:p w14:paraId="199F2817" w14:textId="77777777" w:rsidR="00273148" w:rsidRDefault="00273148" w:rsidP="004063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6ED57" w14:textId="185D33CD" w:rsidR="00B06873" w:rsidRDefault="00273148">
    <w:pPr>
      <w:pStyle w:val="Kopfzeile"/>
    </w:pPr>
    <w:r>
      <w:rPr>
        <w:noProof/>
      </w:rPr>
      <w:pict w14:anchorId="4A9909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3676813" o:spid="_x0000_s2050" type="#_x0000_t75" style="position:absolute;margin-left:0;margin-top:0;width:508pt;height:549.5pt;z-index:-251630592;mso-position-horizontal:center;mso-position-horizontal-relative:margin;mso-position-vertical:center;mso-position-vertical-relative:margin" o:allowincell="f">
          <v:imagedata r:id="rId1" o:title="tfdj_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21DBF" w14:textId="7D6C59A9" w:rsidR="00B63A44" w:rsidRDefault="00B06873" w:rsidP="00400E59">
    <w:pPr>
      <w:rPr>
        <w:rFonts w:ascii="Candara" w:hAnsi="Candara"/>
        <w:i/>
        <w:noProof/>
        <w:sz w:val="52"/>
        <w:szCs w:val="52"/>
        <w:lang w:eastAsia="de-DE"/>
      </w:rPr>
    </w:pPr>
    <w:r w:rsidRPr="00CD3AC1">
      <w:rPr>
        <w:rFonts w:ascii="Candara" w:hAnsi="Candara"/>
        <w:i/>
        <w:noProof/>
        <w:sz w:val="52"/>
        <w:szCs w:val="52"/>
        <w:lang w:eastAsia="de-DE"/>
      </w:rPr>
      <mc:AlternateContent>
        <mc:Choice Requires="wps">
          <w:drawing>
            <wp:anchor distT="45720" distB="45720" distL="114300" distR="114300" simplePos="0" relativeHeight="251683840" behindDoc="0" locked="0" layoutInCell="1" allowOverlap="1" wp14:anchorId="5C9E6733" wp14:editId="40B8A29A">
              <wp:simplePos x="0" y="0"/>
              <wp:positionH relativeFrom="margin">
                <wp:posOffset>5454954</wp:posOffset>
              </wp:positionH>
              <wp:positionV relativeFrom="paragraph">
                <wp:posOffset>-79761</wp:posOffset>
              </wp:positionV>
              <wp:extent cx="984884" cy="1061084"/>
              <wp:effectExtent l="0" t="0" r="0" b="635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4884" cy="1061084"/>
                      </a:xfrm>
                      <a:prstGeom prst="rect">
                        <a:avLst/>
                      </a:prstGeom>
                      <a:noFill/>
                      <a:ln w="9525">
                        <a:noFill/>
                        <a:miter lim="800000"/>
                        <a:headEnd/>
                        <a:tailEnd/>
                      </a:ln>
                    </wps:spPr>
                    <wps:txbx>
                      <w:txbxContent>
                        <w:p w14:paraId="221A2C5E" w14:textId="7A51445D" w:rsidR="00CD3AC1" w:rsidRDefault="00CA1FAD">
                          <w:r>
                            <w:rPr>
                              <w:noProof/>
                            </w:rPr>
                            <w:drawing>
                              <wp:inline distT="0" distB="0" distL="0" distR="0" wp14:anchorId="4C596C6D" wp14:editId="617D4849">
                                <wp:extent cx="795487" cy="860425"/>
                                <wp:effectExtent l="0" t="0" r="508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Grafik 214"/>
                                        <pic:cNvPicPr/>
                                      </pic:nvPicPr>
                                      <pic:blipFill>
                                        <a:blip r:embed="rId1">
                                          <a:extLst>
                                            <a:ext uri="{28A0092B-C50C-407E-A947-70E740481C1C}">
                                              <a14:useLocalDpi xmlns:a14="http://schemas.microsoft.com/office/drawing/2010/main" val="0"/>
                                            </a:ext>
                                          </a:extLst>
                                        </a:blip>
                                        <a:stretch>
                                          <a:fillRect/>
                                        </a:stretch>
                                      </pic:blipFill>
                                      <pic:spPr>
                                        <a:xfrm>
                                          <a:off x="0" y="0"/>
                                          <a:ext cx="795487" cy="860425"/>
                                        </a:xfrm>
                                        <a:prstGeom prst="rect">
                                          <a:avLst/>
                                        </a:prstGeom>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9E6733" id="_x0000_t202" coordsize="21600,21600" o:spt="202" path="m,l,21600r21600,l21600,xe">
              <v:stroke joinstyle="miter"/>
              <v:path gradientshapeok="t" o:connecttype="rect"/>
            </v:shapetype>
            <v:shape id="Textfeld 2" o:spid="_x0000_s1027" type="#_x0000_t202" style="position:absolute;margin-left:429.5pt;margin-top:-6.3pt;width:77.55pt;height:83.55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" filled="f" stroked="f">
              <v:textbox>
                <w:txbxContent>
                  <w:p w14:paraId="221A2C5E" w14:textId="7A51445D" w:rsidR="00CD3AC1" w:rsidRDefault="00CA1FAD">
                    <w:r>
                      <w:rPr>
                        <w:noProof/>
                      </w:rPr>
                      <w:drawing>
                        <wp:inline distT="0" distB="0" distL="0" distR="0" wp14:anchorId="4C596C6D" wp14:editId="617D4849">
                          <wp:extent cx="795487" cy="860425"/>
                          <wp:effectExtent l="0" t="0" r="508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Grafik 214"/>
                                  <pic:cNvPicPr/>
                                </pic:nvPicPr>
                                <pic:blipFill>
                                  <a:blip r:embed="rId1">
                                    <a:extLst>
                                      <a:ext uri="{28A0092B-C50C-407E-A947-70E740481C1C}">
                                        <a14:useLocalDpi xmlns:a14="http://schemas.microsoft.com/office/drawing/2010/main" val="0"/>
                                      </a:ext>
                                    </a:extLst>
                                  </a:blip>
                                  <a:stretch>
                                    <a:fillRect/>
                                  </a:stretch>
                                </pic:blipFill>
                                <pic:spPr>
                                  <a:xfrm>
                                    <a:off x="0" y="0"/>
                                    <a:ext cx="795487" cy="860425"/>
                                  </a:xfrm>
                                  <a:prstGeom prst="rect">
                                    <a:avLst/>
                                  </a:prstGeom>
                                  <a:ln>
                                    <a:noFill/>
                                  </a:ln>
                                </pic:spPr>
                              </pic:pic>
                            </a:graphicData>
                          </a:graphic>
                        </wp:inline>
                      </w:drawing>
                    </w:r>
                  </w:p>
                </w:txbxContent>
              </v:textbox>
              <w10:wrap type="square" anchorx="margin"/>
            </v:shape>
          </w:pict>
        </mc:Fallback>
      </mc:AlternateContent>
    </w:r>
    <w:r w:rsidR="00273148">
      <w:rPr>
        <w:noProof/>
        <w:szCs w:val="22"/>
        <w:lang w:eastAsia="de-DE"/>
      </w:rPr>
      <w:pict w14:anchorId="6CA69F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3676814" o:spid="_x0000_s2051" type="#_x0000_t75" style="position:absolute;margin-left:0;margin-top:0;width:508pt;height:549.5pt;z-index:-251629568;mso-position-horizontal:center;mso-position-horizontal-relative:margin;mso-position-vertical:center;mso-position-vertical-relative:margin" o:allowincell="f">
          <v:imagedata r:id="rId2" o:title="tfdj_logo" gain="17039f" blacklevel="30147f"/>
          <w10:wrap anchorx="margin" anchory="margin"/>
        </v:shape>
      </w:pict>
    </w:r>
    <w:r w:rsidR="00CD3AC1">
      <w:rPr>
        <w:rFonts w:ascii="Candara" w:hAnsi="Candara"/>
        <w:i/>
        <w:noProof/>
        <w:sz w:val="52"/>
        <w:szCs w:val="52"/>
        <w:lang w:eastAsia="de-DE"/>
      </w:rPr>
      <mc:AlternateContent>
        <mc:Choice Requires="wps">
          <w:drawing>
            <wp:anchor distT="45720" distB="45720" distL="114300" distR="114300" simplePos="0" relativeHeight="251673600" behindDoc="0" locked="0" layoutInCell="1" allowOverlap="1" wp14:anchorId="011D9672" wp14:editId="5CBC6D23">
              <wp:simplePos x="0" y="0"/>
              <wp:positionH relativeFrom="column">
                <wp:posOffset>2349718</wp:posOffset>
              </wp:positionH>
              <wp:positionV relativeFrom="paragraph">
                <wp:posOffset>-393397</wp:posOffset>
              </wp:positionV>
              <wp:extent cx="1402715" cy="889000"/>
              <wp:effectExtent l="0" t="0" r="6985" b="635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2715" cy="889000"/>
                      </a:xfrm>
                      <a:prstGeom prst="rect">
                        <a:avLst/>
                      </a:prstGeom>
                      <a:solidFill>
                        <a:srgbClr val="FFFFFF"/>
                      </a:solidFill>
                      <a:ln w="9525">
                        <a:noFill/>
                        <a:miter lim="800000"/>
                        <a:headEnd/>
                        <a:tailEnd/>
                      </a:ln>
                    </wps:spPr>
                    <wps:txbx>
                      <w:txbxContent>
                        <w:p w14:paraId="4E3A2540" w14:textId="07C00B2A" w:rsidR="00B63A44" w:rsidRDefault="00B63A4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1D9672" id="_x0000_s1028" type="#_x0000_t202" style="position:absolute;margin-left:185pt;margin-top:-31pt;width:110.45pt;height:70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" stroked="f">
              <v:textbox>
                <w:txbxContent>
                  <w:p w14:paraId="4E3A2540" w14:textId="07C00B2A" w:rsidR="00B63A44" w:rsidRDefault="00B63A44"/>
                </w:txbxContent>
              </v:textbox>
              <w10:wrap type="square"/>
            </v:shape>
          </w:pict>
        </mc:Fallback>
      </mc:AlternateContent>
    </w:r>
    <w:r w:rsidR="00B63A44">
      <w:rPr>
        <w:noProof/>
        <w:szCs w:val="22"/>
        <w:lang w:eastAsia="de-DE"/>
      </w:rPr>
      <mc:AlternateContent>
        <mc:Choice Requires="wps">
          <w:drawing>
            <wp:anchor distT="4294967294" distB="4294967294" distL="114300" distR="114300" simplePos="0" relativeHeight="251660288" behindDoc="0" locked="0" layoutInCell="1" allowOverlap="1" wp14:anchorId="7F8E1A7F" wp14:editId="7377D4E5">
              <wp:simplePos x="0" y="0"/>
              <wp:positionH relativeFrom="column">
                <wp:posOffset>0</wp:posOffset>
              </wp:positionH>
              <wp:positionV relativeFrom="paragraph">
                <wp:posOffset>-470536</wp:posOffset>
              </wp:positionV>
              <wp:extent cx="6148705" cy="0"/>
              <wp:effectExtent l="0" t="0" r="0" b="0"/>
              <wp:wrapNone/>
              <wp:docPr id="5"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870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55CDA46" id="_x0000_t32" coordsize="21600,21600" o:spt="32" o:oned="t" path="m,l21600,21600e" filled="f">
              <v:path arrowok="t" fillok="f" o:connecttype="none"/>
              <o:lock v:ext="edit" shapetype="t"/>
            </v:shapetype>
            <v:shape id="AutoShape 1" o:spid="_x0000_s1026" type="#_x0000_t32" style="position:absolute;margin-left:0;margin-top:-37.05pt;width:484.15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" strokeweight="1.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A722E" w14:textId="5E27FD9D" w:rsidR="00B06873" w:rsidRDefault="00273148">
    <w:pPr>
      <w:pStyle w:val="Kopfzeile"/>
    </w:pPr>
    <w:r>
      <w:rPr>
        <w:noProof/>
      </w:rPr>
      <w:pict w14:anchorId="3F3968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3676812" o:spid="_x0000_s2049" type="#_x0000_t75" style="position:absolute;margin-left:0;margin-top:0;width:508pt;height:549.5pt;z-index:-251631616;mso-position-horizontal:center;mso-position-horizontal-relative:margin;mso-position-vertical:center;mso-position-vertical-relative:margin" o:allowincell="f">
          <v:imagedata r:id="rId1" o:title="tfdj_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E3714"/>
    <w:multiLevelType w:val="hybridMultilevel"/>
    <w:tmpl w:val="884435E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6190D85"/>
    <w:multiLevelType w:val="hybridMultilevel"/>
    <w:tmpl w:val="7972AFF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B2F38B6"/>
    <w:multiLevelType w:val="hybridMultilevel"/>
    <w:tmpl w:val="536CBD7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C1C415A"/>
    <w:multiLevelType w:val="hybridMultilevel"/>
    <w:tmpl w:val="C32E6E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0472713"/>
    <w:multiLevelType w:val="hybridMultilevel"/>
    <w:tmpl w:val="7D8AAC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3C233C2"/>
    <w:multiLevelType w:val="hybridMultilevel"/>
    <w:tmpl w:val="08922D6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59B1257"/>
    <w:multiLevelType w:val="hybridMultilevel"/>
    <w:tmpl w:val="7D8AAC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6FF7768"/>
    <w:multiLevelType w:val="hybridMultilevel"/>
    <w:tmpl w:val="7D8AAC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ED051AF"/>
    <w:multiLevelType w:val="hybridMultilevel"/>
    <w:tmpl w:val="7D8AAC48"/>
    <w:lvl w:ilvl="0" w:tplc="0407000F">
      <w:start w:val="1"/>
      <w:numFmt w:val="decimal"/>
      <w:lvlText w:val="%1."/>
      <w:lvlJc w:val="left"/>
      <w:pPr>
        <w:ind w:left="644"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5F73CF4"/>
    <w:multiLevelType w:val="hybridMultilevel"/>
    <w:tmpl w:val="49746D76"/>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9C220E7"/>
    <w:multiLevelType w:val="hybridMultilevel"/>
    <w:tmpl w:val="E75C5D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429508D"/>
    <w:multiLevelType w:val="hybridMultilevel"/>
    <w:tmpl w:val="5616F74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60E69F9"/>
    <w:multiLevelType w:val="hybridMultilevel"/>
    <w:tmpl w:val="F2FEBD5A"/>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9263451"/>
    <w:multiLevelType w:val="hybridMultilevel"/>
    <w:tmpl w:val="B8F29D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C204721"/>
    <w:multiLevelType w:val="hybridMultilevel"/>
    <w:tmpl w:val="536CBD7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A9C12DC"/>
    <w:multiLevelType w:val="hybridMultilevel"/>
    <w:tmpl w:val="7D8AAC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CE41E82"/>
    <w:multiLevelType w:val="hybridMultilevel"/>
    <w:tmpl w:val="2910C008"/>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DF87214"/>
    <w:multiLevelType w:val="hybridMultilevel"/>
    <w:tmpl w:val="6156A88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52345AE6"/>
    <w:multiLevelType w:val="hybridMultilevel"/>
    <w:tmpl w:val="3244C64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39C4FE4"/>
    <w:multiLevelType w:val="hybridMultilevel"/>
    <w:tmpl w:val="62EECE9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3C50134"/>
    <w:multiLevelType w:val="hybridMultilevel"/>
    <w:tmpl w:val="5616F740"/>
    <w:lvl w:ilvl="0" w:tplc="0407000F">
      <w:start w:val="1"/>
      <w:numFmt w:val="decimal"/>
      <w:lvlText w:val="%1."/>
      <w:lvlJc w:val="left"/>
      <w:pPr>
        <w:ind w:left="1071" w:hanging="360"/>
      </w:pPr>
      <w:rPr>
        <w:rFonts w:hint="default"/>
      </w:rPr>
    </w:lvl>
    <w:lvl w:ilvl="1" w:tplc="04070019" w:tentative="1">
      <w:start w:val="1"/>
      <w:numFmt w:val="lowerLetter"/>
      <w:lvlText w:val="%2."/>
      <w:lvlJc w:val="left"/>
      <w:pPr>
        <w:ind w:left="1791" w:hanging="360"/>
      </w:pPr>
    </w:lvl>
    <w:lvl w:ilvl="2" w:tplc="0407001B" w:tentative="1">
      <w:start w:val="1"/>
      <w:numFmt w:val="lowerRoman"/>
      <w:lvlText w:val="%3."/>
      <w:lvlJc w:val="right"/>
      <w:pPr>
        <w:ind w:left="2511" w:hanging="180"/>
      </w:pPr>
    </w:lvl>
    <w:lvl w:ilvl="3" w:tplc="0407000F" w:tentative="1">
      <w:start w:val="1"/>
      <w:numFmt w:val="decimal"/>
      <w:lvlText w:val="%4."/>
      <w:lvlJc w:val="left"/>
      <w:pPr>
        <w:ind w:left="3231" w:hanging="360"/>
      </w:pPr>
    </w:lvl>
    <w:lvl w:ilvl="4" w:tplc="04070019" w:tentative="1">
      <w:start w:val="1"/>
      <w:numFmt w:val="lowerLetter"/>
      <w:lvlText w:val="%5."/>
      <w:lvlJc w:val="left"/>
      <w:pPr>
        <w:ind w:left="3951" w:hanging="360"/>
      </w:pPr>
    </w:lvl>
    <w:lvl w:ilvl="5" w:tplc="0407001B" w:tentative="1">
      <w:start w:val="1"/>
      <w:numFmt w:val="lowerRoman"/>
      <w:lvlText w:val="%6."/>
      <w:lvlJc w:val="right"/>
      <w:pPr>
        <w:ind w:left="4671" w:hanging="180"/>
      </w:pPr>
    </w:lvl>
    <w:lvl w:ilvl="6" w:tplc="0407000F" w:tentative="1">
      <w:start w:val="1"/>
      <w:numFmt w:val="decimal"/>
      <w:lvlText w:val="%7."/>
      <w:lvlJc w:val="left"/>
      <w:pPr>
        <w:ind w:left="5391" w:hanging="360"/>
      </w:pPr>
    </w:lvl>
    <w:lvl w:ilvl="7" w:tplc="04070019" w:tentative="1">
      <w:start w:val="1"/>
      <w:numFmt w:val="lowerLetter"/>
      <w:lvlText w:val="%8."/>
      <w:lvlJc w:val="left"/>
      <w:pPr>
        <w:ind w:left="6111" w:hanging="360"/>
      </w:pPr>
    </w:lvl>
    <w:lvl w:ilvl="8" w:tplc="0407001B" w:tentative="1">
      <w:start w:val="1"/>
      <w:numFmt w:val="lowerRoman"/>
      <w:lvlText w:val="%9."/>
      <w:lvlJc w:val="right"/>
      <w:pPr>
        <w:ind w:left="6831" w:hanging="180"/>
      </w:pPr>
    </w:lvl>
  </w:abstractNum>
  <w:abstractNum w:abstractNumId="21" w15:restartNumberingAfterBreak="0">
    <w:nsid w:val="58F20FE6"/>
    <w:multiLevelType w:val="hybridMultilevel"/>
    <w:tmpl w:val="542473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A583466"/>
    <w:multiLevelType w:val="hybridMultilevel"/>
    <w:tmpl w:val="5616F74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5AE95969"/>
    <w:multiLevelType w:val="hybridMultilevel"/>
    <w:tmpl w:val="E9C836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FFA432F"/>
    <w:multiLevelType w:val="hybridMultilevel"/>
    <w:tmpl w:val="C86A48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BD62D75"/>
    <w:multiLevelType w:val="hybridMultilevel"/>
    <w:tmpl w:val="5616F74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6E005382"/>
    <w:multiLevelType w:val="hybridMultilevel"/>
    <w:tmpl w:val="5616F74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7A6C476A"/>
    <w:multiLevelType w:val="hybridMultilevel"/>
    <w:tmpl w:val="5616F74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8"/>
  </w:num>
  <w:num w:numId="2">
    <w:abstractNumId w:val="17"/>
  </w:num>
  <w:num w:numId="3">
    <w:abstractNumId w:val="7"/>
  </w:num>
  <w:num w:numId="4">
    <w:abstractNumId w:val="6"/>
  </w:num>
  <w:num w:numId="5">
    <w:abstractNumId w:val="15"/>
  </w:num>
  <w:num w:numId="6">
    <w:abstractNumId w:val="4"/>
  </w:num>
  <w:num w:numId="7">
    <w:abstractNumId w:val="2"/>
  </w:num>
  <w:num w:numId="8">
    <w:abstractNumId w:val="16"/>
  </w:num>
  <w:num w:numId="9">
    <w:abstractNumId w:val="1"/>
  </w:num>
  <w:num w:numId="10">
    <w:abstractNumId w:val="12"/>
  </w:num>
  <w:num w:numId="11">
    <w:abstractNumId w:val="9"/>
  </w:num>
  <w:num w:numId="12">
    <w:abstractNumId w:val="14"/>
  </w:num>
  <w:num w:numId="13">
    <w:abstractNumId w:val="23"/>
  </w:num>
  <w:num w:numId="14">
    <w:abstractNumId w:val="5"/>
  </w:num>
  <w:num w:numId="15">
    <w:abstractNumId w:val="10"/>
  </w:num>
  <w:num w:numId="16">
    <w:abstractNumId w:val="0"/>
  </w:num>
  <w:num w:numId="17">
    <w:abstractNumId w:val="20"/>
  </w:num>
  <w:num w:numId="18">
    <w:abstractNumId w:val="18"/>
  </w:num>
  <w:num w:numId="19">
    <w:abstractNumId w:val="19"/>
  </w:num>
  <w:num w:numId="20">
    <w:abstractNumId w:val="26"/>
  </w:num>
  <w:num w:numId="21">
    <w:abstractNumId w:val="24"/>
  </w:num>
  <w:num w:numId="22">
    <w:abstractNumId w:val="13"/>
  </w:num>
  <w:num w:numId="23">
    <w:abstractNumId w:val="25"/>
  </w:num>
  <w:num w:numId="24">
    <w:abstractNumId w:val="27"/>
  </w:num>
  <w:num w:numId="25">
    <w:abstractNumId w:val="21"/>
  </w:num>
  <w:num w:numId="26">
    <w:abstractNumId w:val="3"/>
  </w:num>
  <w:num w:numId="27">
    <w:abstractNumId w:val="11"/>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A8B"/>
    <w:rsid w:val="00001FA6"/>
    <w:rsid w:val="0000637A"/>
    <w:rsid w:val="00006A4E"/>
    <w:rsid w:val="00007818"/>
    <w:rsid w:val="00013E20"/>
    <w:rsid w:val="00021E6B"/>
    <w:rsid w:val="000255BD"/>
    <w:rsid w:val="00026937"/>
    <w:rsid w:val="0003087F"/>
    <w:rsid w:val="00036D86"/>
    <w:rsid w:val="000432AC"/>
    <w:rsid w:val="000434DE"/>
    <w:rsid w:val="0005256B"/>
    <w:rsid w:val="0005298C"/>
    <w:rsid w:val="00054B82"/>
    <w:rsid w:val="000633C5"/>
    <w:rsid w:val="00064CBE"/>
    <w:rsid w:val="0006656B"/>
    <w:rsid w:val="00075B90"/>
    <w:rsid w:val="00087E40"/>
    <w:rsid w:val="00090B89"/>
    <w:rsid w:val="00092BD2"/>
    <w:rsid w:val="00096B1D"/>
    <w:rsid w:val="000A5B83"/>
    <w:rsid w:val="000B2970"/>
    <w:rsid w:val="000B36E2"/>
    <w:rsid w:val="000B72EC"/>
    <w:rsid w:val="000D41CE"/>
    <w:rsid w:val="000D7AB5"/>
    <w:rsid w:val="000E6A21"/>
    <w:rsid w:val="00101BB1"/>
    <w:rsid w:val="00103340"/>
    <w:rsid w:val="001176C4"/>
    <w:rsid w:val="00135EC0"/>
    <w:rsid w:val="00136C3F"/>
    <w:rsid w:val="001370D2"/>
    <w:rsid w:val="00145C92"/>
    <w:rsid w:val="001512FF"/>
    <w:rsid w:val="001641C8"/>
    <w:rsid w:val="001A4BD3"/>
    <w:rsid w:val="001B1DF3"/>
    <w:rsid w:val="001B3BEA"/>
    <w:rsid w:val="001C32EF"/>
    <w:rsid w:val="001D01AD"/>
    <w:rsid w:val="00204FCB"/>
    <w:rsid w:val="002213D2"/>
    <w:rsid w:val="00234690"/>
    <w:rsid w:val="00235732"/>
    <w:rsid w:val="00240576"/>
    <w:rsid w:val="002463B2"/>
    <w:rsid w:val="00250343"/>
    <w:rsid w:val="00265C80"/>
    <w:rsid w:val="00272C18"/>
    <w:rsid w:val="00273148"/>
    <w:rsid w:val="0027476D"/>
    <w:rsid w:val="00286435"/>
    <w:rsid w:val="00297F6A"/>
    <w:rsid w:val="002A0023"/>
    <w:rsid w:val="002A07DF"/>
    <w:rsid w:val="002B1D64"/>
    <w:rsid w:val="002B4D1D"/>
    <w:rsid w:val="002B622D"/>
    <w:rsid w:val="002B7105"/>
    <w:rsid w:val="002C0771"/>
    <w:rsid w:val="002D6935"/>
    <w:rsid w:val="002D75DF"/>
    <w:rsid w:val="002F6E4B"/>
    <w:rsid w:val="002F7F44"/>
    <w:rsid w:val="00303A24"/>
    <w:rsid w:val="00303B2F"/>
    <w:rsid w:val="00303E01"/>
    <w:rsid w:val="00305CF3"/>
    <w:rsid w:val="00313CA0"/>
    <w:rsid w:val="00322C8E"/>
    <w:rsid w:val="003335A1"/>
    <w:rsid w:val="00335019"/>
    <w:rsid w:val="0033523C"/>
    <w:rsid w:val="00347BC4"/>
    <w:rsid w:val="00347D3B"/>
    <w:rsid w:val="00357D47"/>
    <w:rsid w:val="00357E7F"/>
    <w:rsid w:val="00363171"/>
    <w:rsid w:val="00365469"/>
    <w:rsid w:val="00380F14"/>
    <w:rsid w:val="00382777"/>
    <w:rsid w:val="00383F18"/>
    <w:rsid w:val="00386DD7"/>
    <w:rsid w:val="003B401B"/>
    <w:rsid w:val="003B5507"/>
    <w:rsid w:val="003B5B2A"/>
    <w:rsid w:val="003B6312"/>
    <w:rsid w:val="003B7574"/>
    <w:rsid w:val="003C1125"/>
    <w:rsid w:val="003C786B"/>
    <w:rsid w:val="003D0116"/>
    <w:rsid w:val="003D02AC"/>
    <w:rsid w:val="003F1E93"/>
    <w:rsid w:val="003F21DC"/>
    <w:rsid w:val="003F5A33"/>
    <w:rsid w:val="003F6B82"/>
    <w:rsid w:val="00400E59"/>
    <w:rsid w:val="004063D9"/>
    <w:rsid w:val="004125CD"/>
    <w:rsid w:val="00415A8B"/>
    <w:rsid w:val="00421F05"/>
    <w:rsid w:val="004343AF"/>
    <w:rsid w:val="00435B45"/>
    <w:rsid w:val="0044539A"/>
    <w:rsid w:val="004557F3"/>
    <w:rsid w:val="0047040B"/>
    <w:rsid w:val="00471784"/>
    <w:rsid w:val="00480990"/>
    <w:rsid w:val="00496BF1"/>
    <w:rsid w:val="004A071F"/>
    <w:rsid w:val="004A10C5"/>
    <w:rsid w:val="004A1160"/>
    <w:rsid w:val="004A444D"/>
    <w:rsid w:val="004A45F3"/>
    <w:rsid w:val="004B332E"/>
    <w:rsid w:val="004C3EA7"/>
    <w:rsid w:val="004C52BF"/>
    <w:rsid w:val="004D7E5A"/>
    <w:rsid w:val="004E1DB6"/>
    <w:rsid w:val="004E37AA"/>
    <w:rsid w:val="004E5B00"/>
    <w:rsid w:val="004E6F73"/>
    <w:rsid w:val="004F2EEB"/>
    <w:rsid w:val="004F4A24"/>
    <w:rsid w:val="00500FBD"/>
    <w:rsid w:val="005100F5"/>
    <w:rsid w:val="00510B4D"/>
    <w:rsid w:val="00520457"/>
    <w:rsid w:val="005213CF"/>
    <w:rsid w:val="005230A9"/>
    <w:rsid w:val="00525688"/>
    <w:rsid w:val="005378F4"/>
    <w:rsid w:val="00547B2D"/>
    <w:rsid w:val="005512C7"/>
    <w:rsid w:val="00555D4F"/>
    <w:rsid w:val="00563F80"/>
    <w:rsid w:val="005706E0"/>
    <w:rsid w:val="00572B3E"/>
    <w:rsid w:val="00593E22"/>
    <w:rsid w:val="005A1960"/>
    <w:rsid w:val="005A63A3"/>
    <w:rsid w:val="005B07E5"/>
    <w:rsid w:val="005B529C"/>
    <w:rsid w:val="005B74CC"/>
    <w:rsid w:val="005C0931"/>
    <w:rsid w:val="005C1580"/>
    <w:rsid w:val="005C568D"/>
    <w:rsid w:val="005C5EEA"/>
    <w:rsid w:val="005E0B31"/>
    <w:rsid w:val="005E2543"/>
    <w:rsid w:val="005E6511"/>
    <w:rsid w:val="005F4F91"/>
    <w:rsid w:val="00603D1D"/>
    <w:rsid w:val="00610909"/>
    <w:rsid w:val="00611DEE"/>
    <w:rsid w:val="00617B82"/>
    <w:rsid w:val="00621656"/>
    <w:rsid w:val="00635F30"/>
    <w:rsid w:val="006443ED"/>
    <w:rsid w:val="006600C0"/>
    <w:rsid w:val="006604C5"/>
    <w:rsid w:val="0066441D"/>
    <w:rsid w:val="00667654"/>
    <w:rsid w:val="00685856"/>
    <w:rsid w:val="00687856"/>
    <w:rsid w:val="00690F56"/>
    <w:rsid w:val="00691B37"/>
    <w:rsid w:val="00691C94"/>
    <w:rsid w:val="00693081"/>
    <w:rsid w:val="00693F95"/>
    <w:rsid w:val="0069784A"/>
    <w:rsid w:val="006A2CFB"/>
    <w:rsid w:val="006A440F"/>
    <w:rsid w:val="006A58AF"/>
    <w:rsid w:val="006C34B8"/>
    <w:rsid w:val="006C3803"/>
    <w:rsid w:val="006C3BAA"/>
    <w:rsid w:val="006C4A65"/>
    <w:rsid w:val="006D1505"/>
    <w:rsid w:val="006D474E"/>
    <w:rsid w:val="006D604B"/>
    <w:rsid w:val="006F7286"/>
    <w:rsid w:val="006F74EF"/>
    <w:rsid w:val="007044F6"/>
    <w:rsid w:val="00711E45"/>
    <w:rsid w:val="00714F4C"/>
    <w:rsid w:val="00723420"/>
    <w:rsid w:val="00724A04"/>
    <w:rsid w:val="00725EBF"/>
    <w:rsid w:val="00732B14"/>
    <w:rsid w:val="00733034"/>
    <w:rsid w:val="00735E88"/>
    <w:rsid w:val="007368EF"/>
    <w:rsid w:val="00766AE3"/>
    <w:rsid w:val="007813AC"/>
    <w:rsid w:val="007B287A"/>
    <w:rsid w:val="007B7D7F"/>
    <w:rsid w:val="007C1508"/>
    <w:rsid w:val="007C7445"/>
    <w:rsid w:val="007E421F"/>
    <w:rsid w:val="007E583F"/>
    <w:rsid w:val="007F0DB9"/>
    <w:rsid w:val="00800868"/>
    <w:rsid w:val="00807492"/>
    <w:rsid w:val="008231AB"/>
    <w:rsid w:val="00830C76"/>
    <w:rsid w:val="008607AE"/>
    <w:rsid w:val="0087107B"/>
    <w:rsid w:val="00890B4E"/>
    <w:rsid w:val="00894C20"/>
    <w:rsid w:val="008B4DAE"/>
    <w:rsid w:val="008C0FCE"/>
    <w:rsid w:val="008D04B9"/>
    <w:rsid w:val="008E492D"/>
    <w:rsid w:val="008F185A"/>
    <w:rsid w:val="008F1AB7"/>
    <w:rsid w:val="008F6F5F"/>
    <w:rsid w:val="00902267"/>
    <w:rsid w:val="00910814"/>
    <w:rsid w:val="00912021"/>
    <w:rsid w:val="009233E0"/>
    <w:rsid w:val="009254B1"/>
    <w:rsid w:val="00942C83"/>
    <w:rsid w:val="00943B93"/>
    <w:rsid w:val="00944203"/>
    <w:rsid w:val="009466BF"/>
    <w:rsid w:val="00953963"/>
    <w:rsid w:val="00962F83"/>
    <w:rsid w:val="009674D1"/>
    <w:rsid w:val="009752EC"/>
    <w:rsid w:val="009867B9"/>
    <w:rsid w:val="00994567"/>
    <w:rsid w:val="00996D3F"/>
    <w:rsid w:val="009A04CC"/>
    <w:rsid w:val="009B51C0"/>
    <w:rsid w:val="009C1C21"/>
    <w:rsid w:val="009D5ECD"/>
    <w:rsid w:val="009E5F0A"/>
    <w:rsid w:val="009F4C43"/>
    <w:rsid w:val="00A0089F"/>
    <w:rsid w:val="00A01013"/>
    <w:rsid w:val="00A017F4"/>
    <w:rsid w:val="00A11511"/>
    <w:rsid w:val="00A12B7A"/>
    <w:rsid w:val="00A1414D"/>
    <w:rsid w:val="00A21AB8"/>
    <w:rsid w:val="00A22D87"/>
    <w:rsid w:val="00A3631D"/>
    <w:rsid w:val="00A4092B"/>
    <w:rsid w:val="00A42A53"/>
    <w:rsid w:val="00A56AF5"/>
    <w:rsid w:val="00A63055"/>
    <w:rsid w:val="00A760D4"/>
    <w:rsid w:val="00A8431C"/>
    <w:rsid w:val="00A96730"/>
    <w:rsid w:val="00AA2BB1"/>
    <w:rsid w:val="00AA69C0"/>
    <w:rsid w:val="00AA7ADB"/>
    <w:rsid w:val="00AB3114"/>
    <w:rsid w:val="00AB6D02"/>
    <w:rsid w:val="00AC3A8B"/>
    <w:rsid w:val="00AC48F9"/>
    <w:rsid w:val="00AD6ABB"/>
    <w:rsid w:val="00AE121C"/>
    <w:rsid w:val="00B00F01"/>
    <w:rsid w:val="00B02D8A"/>
    <w:rsid w:val="00B03BD1"/>
    <w:rsid w:val="00B03D81"/>
    <w:rsid w:val="00B05840"/>
    <w:rsid w:val="00B06873"/>
    <w:rsid w:val="00B10C42"/>
    <w:rsid w:val="00B10F5B"/>
    <w:rsid w:val="00B17A77"/>
    <w:rsid w:val="00B20180"/>
    <w:rsid w:val="00B2599F"/>
    <w:rsid w:val="00B31930"/>
    <w:rsid w:val="00B321D5"/>
    <w:rsid w:val="00B4439F"/>
    <w:rsid w:val="00B53F80"/>
    <w:rsid w:val="00B578CE"/>
    <w:rsid w:val="00B60AF5"/>
    <w:rsid w:val="00B63A44"/>
    <w:rsid w:val="00B64E93"/>
    <w:rsid w:val="00B72C33"/>
    <w:rsid w:val="00B7422D"/>
    <w:rsid w:val="00B75D42"/>
    <w:rsid w:val="00B83CCA"/>
    <w:rsid w:val="00B94F97"/>
    <w:rsid w:val="00B97C2C"/>
    <w:rsid w:val="00BA34D7"/>
    <w:rsid w:val="00BA52CB"/>
    <w:rsid w:val="00BC3E28"/>
    <w:rsid w:val="00BD2F2A"/>
    <w:rsid w:val="00BE0F04"/>
    <w:rsid w:val="00BE3AF2"/>
    <w:rsid w:val="00BE7C7F"/>
    <w:rsid w:val="00BF4CAC"/>
    <w:rsid w:val="00BF657D"/>
    <w:rsid w:val="00C06161"/>
    <w:rsid w:val="00C12578"/>
    <w:rsid w:val="00C13A0B"/>
    <w:rsid w:val="00C17CC7"/>
    <w:rsid w:val="00C233F7"/>
    <w:rsid w:val="00C36AF4"/>
    <w:rsid w:val="00C77127"/>
    <w:rsid w:val="00C80591"/>
    <w:rsid w:val="00C83311"/>
    <w:rsid w:val="00C83382"/>
    <w:rsid w:val="00C95F8C"/>
    <w:rsid w:val="00C960F8"/>
    <w:rsid w:val="00CA01ED"/>
    <w:rsid w:val="00CA1FAD"/>
    <w:rsid w:val="00CA6084"/>
    <w:rsid w:val="00CA7A15"/>
    <w:rsid w:val="00CB5F88"/>
    <w:rsid w:val="00CB7FF1"/>
    <w:rsid w:val="00CC1FD1"/>
    <w:rsid w:val="00CD1E69"/>
    <w:rsid w:val="00CD3AC1"/>
    <w:rsid w:val="00CE320D"/>
    <w:rsid w:val="00CF1714"/>
    <w:rsid w:val="00CF35D5"/>
    <w:rsid w:val="00CF7E69"/>
    <w:rsid w:val="00D109D7"/>
    <w:rsid w:val="00D156DA"/>
    <w:rsid w:val="00D16BCA"/>
    <w:rsid w:val="00D414E2"/>
    <w:rsid w:val="00D55B14"/>
    <w:rsid w:val="00D70BAC"/>
    <w:rsid w:val="00D7543C"/>
    <w:rsid w:val="00D77E8F"/>
    <w:rsid w:val="00DA42C2"/>
    <w:rsid w:val="00DB3E58"/>
    <w:rsid w:val="00DD2028"/>
    <w:rsid w:val="00DD31E8"/>
    <w:rsid w:val="00DD354D"/>
    <w:rsid w:val="00DE27FF"/>
    <w:rsid w:val="00DE2B04"/>
    <w:rsid w:val="00DE383A"/>
    <w:rsid w:val="00DE60ED"/>
    <w:rsid w:val="00DF2B86"/>
    <w:rsid w:val="00DF367A"/>
    <w:rsid w:val="00E14220"/>
    <w:rsid w:val="00E218CD"/>
    <w:rsid w:val="00E21AED"/>
    <w:rsid w:val="00E41D38"/>
    <w:rsid w:val="00E70BC0"/>
    <w:rsid w:val="00E94418"/>
    <w:rsid w:val="00EA375F"/>
    <w:rsid w:val="00EB58CD"/>
    <w:rsid w:val="00EB6083"/>
    <w:rsid w:val="00EC1ABA"/>
    <w:rsid w:val="00EC321D"/>
    <w:rsid w:val="00EC7639"/>
    <w:rsid w:val="00EE5C7F"/>
    <w:rsid w:val="00EF0AB6"/>
    <w:rsid w:val="00EF2988"/>
    <w:rsid w:val="00EF58C9"/>
    <w:rsid w:val="00F016A3"/>
    <w:rsid w:val="00F0547F"/>
    <w:rsid w:val="00F12F6E"/>
    <w:rsid w:val="00F140F9"/>
    <w:rsid w:val="00F17F43"/>
    <w:rsid w:val="00F220C6"/>
    <w:rsid w:val="00F250C4"/>
    <w:rsid w:val="00F265F3"/>
    <w:rsid w:val="00F30E9D"/>
    <w:rsid w:val="00F43C5E"/>
    <w:rsid w:val="00F556F2"/>
    <w:rsid w:val="00F61DF5"/>
    <w:rsid w:val="00F671AA"/>
    <w:rsid w:val="00F72672"/>
    <w:rsid w:val="00F77DE1"/>
    <w:rsid w:val="00F800B8"/>
    <w:rsid w:val="00F862FA"/>
    <w:rsid w:val="00F87B6B"/>
    <w:rsid w:val="00F94615"/>
    <w:rsid w:val="00FC5D16"/>
    <w:rsid w:val="00FC5F1B"/>
    <w:rsid w:val="00FC7611"/>
    <w:rsid w:val="00FC7E66"/>
    <w:rsid w:val="00FD2A64"/>
    <w:rsid w:val="00FD559E"/>
    <w:rsid w:val="00FE0915"/>
    <w:rsid w:val="00FF4263"/>
    <w:rsid w:val="00FF4FCF"/>
    <w:rsid w:val="00FF53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C4A3CF5"/>
  <w15:docId w15:val="{7E3ECD6A-AFF3-4078-8A09-384C99DFB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97F6A"/>
    <w:pPr>
      <w:spacing w:after="200" w:line="276" w:lineRule="auto"/>
    </w:pPr>
    <w:rPr>
      <w:b/>
      <w:sz w:val="24"/>
      <w:szCs w:val="24"/>
      <w:lang w:eastAsia="en-US"/>
    </w:rPr>
  </w:style>
  <w:style w:type="paragraph" w:styleId="berschrift1">
    <w:name w:val="heading 1"/>
    <w:basedOn w:val="Standard"/>
    <w:next w:val="Standard"/>
    <w:link w:val="berschrift1Zchn"/>
    <w:uiPriority w:val="9"/>
    <w:qFormat/>
    <w:rsid w:val="00265C80"/>
    <w:pPr>
      <w:keepNext/>
      <w:keepLines/>
      <w:spacing w:before="480" w:after="0"/>
      <w:outlineLvl w:val="0"/>
    </w:pPr>
    <w:rPr>
      <w:rFonts w:asciiTheme="majorHAnsi" w:eastAsiaTheme="majorEastAsia" w:hAnsiTheme="majorHAnsi" w:cstheme="majorBidi"/>
      <w:b w:val="0"/>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AC3A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AC3A8B"/>
    <w:rPr>
      <w:color w:val="0000FF"/>
      <w:u w:val="single"/>
    </w:rPr>
  </w:style>
  <w:style w:type="paragraph" w:styleId="Listenabsatz">
    <w:name w:val="List Paragraph"/>
    <w:basedOn w:val="Standard"/>
    <w:uiPriority w:val="34"/>
    <w:qFormat/>
    <w:rsid w:val="00AC3A8B"/>
    <w:pPr>
      <w:ind w:left="720"/>
      <w:contextualSpacing/>
    </w:pPr>
  </w:style>
  <w:style w:type="paragraph" w:styleId="Kopfzeile">
    <w:name w:val="header"/>
    <w:basedOn w:val="Standard"/>
    <w:link w:val="KopfzeileZchn"/>
    <w:uiPriority w:val="99"/>
    <w:unhideWhenUsed/>
    <w:rsid w:val="004063D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063D9"/>
  </w:style>
  <w:style w:type="paragraph" w:styleId="Fuzeile">
    <w:name w:val="footer"/>
    <w:basedOn w:val="Standard"/>
    <w:link w:val="FuzeileZchn"/>
    <w:uiPriority w:val="99"/>
    <w:unhideWhenUsed/>
    <w:rsid w:val="004063D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063D9"/>
  </w:style>
  <w:style w:type="paragraph" w:styleId="Sprechblasentext">
    <w:name w:val="Balloon Text"/>
    <w:basedOn w:val="Standard"/>
    <w:link w:val="SprechblasentextZchn"/>
    <w:uiPriority w:val="99"/>
    <w:semiHidden/>
    <w:unhideWhenUsed/>
    <w:rsid w:val="00006A4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06A4E"/>
    <w:rPr>
      <w:rFonts w:ascii="Tahoma" w:hAnsi="Tahoma" w:cs="Tahoma"/>
      <w:b/>
      <w:sz w:val="16"/>
      <w:szCs w:val="16"/>
      <w:lang w:eastAsia="en-US"/>
    </w:rPr>
  </w:style>
  <w:style w:type="character" w:customStyle="1" w:styleId="berschrift1Zchn">
    <w:name w:val="Überschrift 1 Zchn"/>
    <w:basedOn w:val="Absatz-Standardschriftart"/>
    <w:link w:val="berschrift1"/>
    <w:uiPriority w:val="9"/>
    <w:rsid w:val="00265C80"/>
    <w:rPr>
      <w:rFonts w:asciiTheme="majorHAnsi" w:eastAsiaTheme="majorEastAsia" w:hAnsiTheme="majorHAnsi" w:cstheme="majorBidi"/>
      <w:bCs/>
      <w:color w:val="365F91" w:themeColor="accent1" w:themeShade="BF"/>
      <w:sz w:val="28"/>
      <w:szCs w:val="28"/>
      <w:lang w:eastAsia="en-US"/>
    </w:rPr>
  </w:style>
  <w:style w:type="paragraph" w:styleId="KeinLeerraum">
    <w:name w:val="No Spacing"/>
    <w:basedOn w:val="Standard"/>
    <w:uiPriority w:val="1"/>
    <w:qFormat/>
    <w:rsid w:val="002B1D64"/>
    <w:pPr>
      <w:spacing w:after="0" w:line="240" w:lineRule="auto"/>
    </w:pPr>
    <w:rPr>
      <w:rFonts w:ascii="Calibri" w:eastAsia="Times New Roman" w:hAnsi="Calibri"/>
      <w:b w:val="0"/>
      <w:sz w:val="22"/>
      <w:szCs w:val="22"/>
    </w:rPr>
  </w:style>
  <w:style w:type="character" w:customStyle="1" w:styleId="Erwhnung1">
    <w:name w:val="Erwähnung1"/>
    <w:basedOn w:val="Absatz-Standardschriftart"/>
    <w:uiPriority w:val="99"/>
    <w:semiHidden/>
    <w:unhideWhenUsed/>
    <w:rsid w:val="00313CA0"/>
    <w:rPr>
      <w:color w:val="2B579A"/>
      <w:shd w:val="clear" w:color="auto" w:fill="E6E6E6"/>
    </w:rPr>
  </w:style>
  <w:style w:type="character" w:customStyle="1" w:styleId="NichtaufgelsteErwhnung1">
    <w:name w:val="Nicht aufgelöste Erwähnung1"/>
    <w:basedOn w:val="Absatz-Standardschriftart"/>
    <w:uiPriority w:val="99"/>
    <w:semiHidden/>
    <w:unhideWhenUsed/>
    <w:rsid w:val="007C7445"/>
    <w:rPr>
      <w:color w:val="808080"/>
      <w:shd w:val="clear" w:color="auto" w:fill="E6E6E6"/>
    </w:rPr>
  </w:style>
  <w:style w:type="paragraph" w:customStyle="1" w:styleId="Default">
    <w:name w:val="Default"/>
    <w:rsid w:val="003C1125"/>
    <w:pPr>
      <w:autoSpaceDE w:val="0"/>
      <w:autoSpaceDN w:val="0"/>
      <w:adjustRightInd w:val="0"/>
    </w:pPr>
    <w:rPr>
      <w:color w:val="000000"/>
      <w:sz w:val="24"/>
      <w:szCs w:val="24"/>
    </w:rPr>
  </w:style>
  <w:style w:type="character" w:styleId="BesuchterLink">
    <w:name w:val="FollowedHyperlink"/>
    <w:basedOn w:val="Absatz-Standardschriftart"/>
    <w:uiPriority w:val="99"/>
    <w:semiHidden/>
    <w:unhideWhenUsed/>
    <w:rsid w:val="00735E88"/>
    <w:rPr>
      <w:color w:val="800080" w:themeColor="followedHyperlink"/>
      <w:u w:val="single"/>
    </w:rPr>
  </w:style>
  <w:style w:type="character" w:customStyle="1" w:styleId="NichtaufgelsteErwhnung2">
    <w:name w:val="Nicht aufgelöste Erwähnung2"/>
    <w:basedOn w:val="Absatz-Standardschriftart"/>
    <w:uiPriority w:val="99"/>
    <w:semiHidden/>
    <w:unhideWhenUsed/>
    <w:rsid w:val="00B10F5B"/>
    <w:rPr>
      <w:color w:val="808080"/>
      <w:shd w:val="clear" w:color="auto" w:fill="E6E6E6"/>
    </w:rPr>
  </w:style>
  <w:style w:type="character" w:styleId="NichtaufgelsteErwhnung">
    <w:name w:val="Unresolved Mention"/>
    <w:basedOn w:val="Absatz-Standardschriftart"/>
    <w:uiPriority w:val="99"/>
    <w:semiHidden/>
    <w:unhideWhenUsed/>
    <w:rsid w:val="008E49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461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ater-fuer-die-jugend.de" TargetMode="External"/><Relationship Id="rId13" Type="http://schemas.openxmlformats.org/officeDocument/2006/relationships/hyperlink" Target="mailto:sommer@theater-fuer-die-jugend.d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ick@theater-fuer-die-jugend.de"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ater-fuer-die-jugend.d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sommer@theater-fuer-die-jugend.d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eick@theater-fuer-die-jugend.de" TargetMode="External"/><Relationship Id="rId14" Type="http://schemas.openxmlformats.org/officeDocument/2006/relationships/hyperlink" Target="http://www.theater-fuer-die-jugend.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BB611D-3326-4213-87AD-AE2A12305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443</Words>
  <Characters>2793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3230</CharactersWithSpaces>
  <SharedDoc>false</SharedDoc>
  <HLinks>
    <vt:vector size="6" baseType="variant">
      <vt:variant>
        <vt:i4>5242916</vt:i4>
      </vt:variant>
      <vt:variant>
        <vt:i4>0</vt:i4>
      </vt:variant>
      <vt:variant>
        <vt:i4>0</vt:i4>
      </vt:variant>
      <vt:variant>
        <vt:i4>5</vt:i4>
      </vt:variant>
      <vt:variant>
        <vt:lpwstr>mailto:eick@theater-an-der-rott.de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Valued eMachines Customer</dc:creator>
  <cp:lastModifiedBy>Mario Eick</cp:lastModifiedBy>
  <cp:revision>2</cp:revision>
  <cp:lastPrinted>2021-02-16T11:37:00Z</cp:lastPrinted>
  <dcterms:created xsi:type="dcterms:W3CDTF">2021-06-08T08:48:00Z</dcterms:created>
  <dcterms:modified xsi:type="dcterms:W3CDTF">2021-06-08T08:48:00Z</dcterms:modified>
</cp:coreProperties>
</file>